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bookmarkStart w:id="0" w:name="_GoBack"/>
      <w:bookmarkEnd w:id="0"/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14580" w:rsidRPr="00E14580">
        <w:rPr>
          <w:b/>
          <w:sz w:val="32"/>
          <w:szCs w:val="32"/>
          <w:highlight w:val="yellow"/>
        </w:rPr>
        <w:t xml:space="preserve"> </w:t>
      </w:r>
      <w:r w:rsidR="00140FB1">
        <w:rPr>
          <w:b/>
          <w:sz w:val="32"/>
          <w:szCs w:val="32"/>
        </w:rPr>
        <w:t>2016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140F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140F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140F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1441A" w:rsidTr="0051441A">
        <w:tc>
          <w:tcPr>
            <w:tcW w:w="9571" w:type="dxa"/>
          </w:tcPr>
          <w:p w:rsidR="0051441A" w:rsidRPr="0051441A" w:rsidRDefault="0051441A" w:rsidP="00140FB1">
            <w:pPr>
              <w:jc w:val="center"/>
              <w:rPr>
                <w:sz w:val="10"/>
                <w:szCs w:val="10"/>
              </w:rPr>
            </w:pPr>
            <w:r w:rsidRPr="0051441A">
              <w:rPr>
                <w:sz w:val="10"/>
                <w:szCs w:val="10"/>
              </w:rPr>
              <w:t>В части муниципального жилищного контроля</w:t>
            </w:r>
          </w:p>
        </w:tc>
      </w:tr>
      <w:tr w:rsidR="00140FB1" w:rsidTr="00140FB1">
        <w:tc>
          <w:tcPr>
            <w:tcW w:w="9571" w:type="dxa"/>
          </w:tcPr>
          <w:tbl>
            <w:tblPr>
              <w:tblW w:w="997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99"/>
              <w:gridCol w:w="1247"/>
              <w:gridCol w:w="2183"/>
              <w:gridCol w:w="2650"/>
            </w:tblGrid>
            <w:tr w:rsidR="00140FB1" w:rsidRPr="00CD1921" w:rsidTr="0051441A"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Наименование нормативного правового акта, регламентирующего деятельность органа местного самоуправления и его должностных лиц, а также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Возможность исполнения и контроля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Признаки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коррупциогенности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Опубликование в свободном доступе на официальном сайте в сети "Интернет"</w:t>
                  </w:r>
                </w:p>
              </w:tc>
            </w:tr>
            <w:tr w:rsidR="00140FB1" w:rsidRPr="00CD1921" w:rsidTr="0051441A"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4</w:t>
                  </w:r>
                </w:p>
              </w:tc>
            </w:tr>
            <w:tr w:rsidR="00140FB1" w:rsidRPr="00CD1921" w:rsidTr="0051441A"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Федеральный закон от 6 октября 2003 г. № 131-ФЗ «Об общих принципах организации местного самоуправления 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-</w:t>
                  </w:r>
                </w:p>
              </w:tc>
            </w:tr>
            <w:tr w:rsidR="00140FB1" w:rsidRPr="00CD1921" w:rsidTr="0051441A"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Решение Совета Елабужского муниципального района от 22 апреля 2016г. № 60 «О принятии предложений по осуществлению части полномочий органов местного самоуправления городского поселения Елабужского муниципального района органам местного самоуправления Елабужского муниципального района»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нет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да</w:t>
                  </w:r>
                </w:p>
              </w:tc>
            </w:tr>
            <w:tr w:rsidR="00140FB1" w:rsidRPr="00CD1921" w:rsidTr="0051441A"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Постановление Исполнительного комитета Елабужского муниципального района от 02.09.2014 № 965 «Об утверждении административного регламента осуществления муниципального жилищного контроля на территории Елабужского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нет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да</w:t>
                  </w:r>
                </w:p>
              </w:tc>
            </w:tr>
          </w:tbl>
          <w:p w:rsidR="00140FB1" w:rsidRDefault="00140FB1" w:rsidP="00140FB1">
            <w:pPr>
              <w:jc w:val="center"/>
              <w:rPr>
                <w:sz w:val="32"/>
                <w:szCs w:val="32"/>
              </w:rPr>
            </w:pPr>
          </w:p>
        </w:tc>
      </w:tr>
      <w:tr w:rsidR="0051441A" w:rsidTr="00140FB1">
        <w:tc>
          <w:tcPr>
            <w:tcW w:w="9571" w:type="dxa"/>
          </w:tcPr>
          <w:p w:rsidR="0051441A" w:rsidRPr="00CD1921" w:rsidRDefault="0051441A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 Части муниципального земельного контроля</w:t>
            </w:r>
          </w:p>
        </w:tc>
      </w:tr>
      <w:tr w:rsidR="0051441A" w:rsidTr="00140FB1">
        <w:tc>
          <w:tcPr>
            <w:tcW w:w="9571" w:type="dxa"/>
          </w:tcPr>
          <w:tbl>
            <w:tblPr>
              <w:tblW w:w="1179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73"/>
              <w:gridCol w:w="1559"/>
              <w:gridCol w:w="1559"/>
              <w:gridCol w:w="5105"/>
            </w:tblGrid>
            <w:tr w:rsidR="0051441A" w:rsidRPr="000A1D5A" w:rsidTr="0051441A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Наименование нормативного правового акта, регламентирующего деятельность органа местного самоуправления и его должностных лиц, а также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Возможность исполнения и контроля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Признаки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коррупциогенности</w:t>
                  </w:r>
                </w:p>
              </w:tc>
              <w:tc>
                <w:tcPr>
                  <w:tcW w:w="5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Опубликование в свободном доступе на официальном сайте в сети "Интернет"</w:t>
                  </w:r>
                </w:p>
              </w:tc>
            </w:tr>
            <w:tr w:rsidR="0051441A" w:rsidRPr="000A1D5A" w:rsidTr="0051441A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5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4</w:t>
                  </w:r>
                </w:p>
              </w:tc>
            </w:tr>
            <w:tr w:rsidR="0051441A" w:rsidRPr="000A1D5A" w:rsidTr="0051441A">
              <w:trPr>
                <w:trHeight w:val="569"/>
              </w:trPr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shd w:val="clear" w:color="auto" w:fill="FFFFFF"/>
                    <w:tabs>
                      <w:tab w:val="left" w:pos="73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- Земельный  кодекс  Российской Федерации</w:t>
                  </w:r>
                  <w:r w:rsidRPr="000A1D5A">
                    <w:rPr>
                      <w:sz w:val="10"/>
                      <w:szCs w:val="10"/>
                    </w:rPr>
                    <w:tab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5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-</w:t>
                  </w:r>
                </w:p>
              </w:tc>
            </w:tr>
            <w:tr w:rsidR="0051441A" w:rsidRPr="000A1D5A" w:rsidTr="0051441A">
              <w:trPr>
                <w:trHeight w:val="938"/>
              </w:trPr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shd w:val="clear" w:color="auto" w:fill="FFFFFF"/>
                    <w:tabs>
                      <w:tab w:val="left" w:pos="922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- Земельный кодекс Республики Татарстан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5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-</w:t>
                  </w:r>
                </w:p>
              </w:tc>
            </w:tr>
            <w:tr w:rsidR="0051441A" w:rsidRPr="000A1D5A" w:rsidTr="0051441A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Федеральный закон от 6 октября 2003 г. № 131-ФЗ «Об общих принципах организации местного самоуправления 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5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-</w:t>
                  </w:r>
                </w:p>
              </w:tc>
            </w:tr>
            <w:tr w:rsidR="0051441A" w:rsidRPr="000A1D5A" w:rsidTr="0051441A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jc w:val="both"/>
                    <w:rPr>
                      <w:sz w:val="10"/>
                      <w:szCs w:val="10"/>
                      <w:lang w:eastAsia="ar-SA"/>
                    </w:rPr>
                  </w:pPr>
                  <w:r w:rsidRPr="000A1D5A">
                    <w:rPr>
                      <w:sz w:val="10"/>
                      <w:szCs w:val="10"/>
                    </w:rPr>
                    <w:t>- Постановление Исполнительного комитета Елабужского муниципального района от 15.07.2016 г № 823 «</w:t>
                  </w:r>
                  <w:r w:rsidRPr="000A1D5A">
                    <w:rPr>
                      <w:sz w:val="10"/>
                      <w:szCs w:val="10"/>
                      <w:lang w:eastAsia="ar-SA"/>
                    </w:rPr>
                    <w:t>Об утверждении административного регламента  осуществления муниципального земельного контроля  на территории Елабужского муниципального района»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нет</w:t>
                  </w:r>
                </w:p>
              </w:tc>
              <w:tc>
                <w:tcPr>
                  <w:tcW w:w="5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да</w:t>
                  </w:r>
                </w:p>
              </w:tc>
            </w:tr>
            <w:tr w:rsidR="0051441A" w:rsidRPr="000A1D5A" w:rsidTr="0051441A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 xml:space="preserve">Постановление Исполнительного комитета Елабужского муниципального района от 11 апреля 2016г. №436 «Об определении структурного подразделения Исполнительного комитета Елабужского муниципального района на осуществление полномочий муниципального земельного контроля в Елабужском муниципальном районе»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нет</w:t>
                  </w:r>
                </w:p>
              </w:tc>
              <w:tc>
                <w:tcPr>
                  <w:tcW w:w="5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да</w:t>
                  </w:r>
                </w:p>
              </w:tc>
            </w:tr>
          </w:tbl>
          <w:p w:rsidR="00202A29" w:rsidRDefault="00202A29" w:rsidP="00710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 части муниципального лесного контроля</w:t>
            </w:r>
          </w:p>
        </w:tc>
      </w:tr>
      <w:tr w:rsidR="007106C0" w:rsidTr="00140FB1">
        <w:tc>
          <w:tcPr>
            <w:tcW w:w="9571" w:type="dxa"/>
          </w:tcPr>
          <w:tbl>
            <w:tblPr>
              <w:tblW w:w="9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9"/>
              <w:gridCol w:w="792"/>
              <w:gridCol w:w="3029"/>
              <w:gridCol w:w="3151"/>
            </w:tblGrid>
            <w:tr w:rsidR="007106C0" w:rsidRPr="00735E41" w:rsidTr="007106C0">
              <w:tc>
                <w:tcPr>
                  <w:tcW w:w="23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Наименование нормативного правового акта, регламентирующего деятельность органа местного самоуправления и его должностных лиц, а также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Возможность исполнения и контроля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Признаки</w:t>
                  </w: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коррупциогенности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Опубликование в свободном доступе на официальном сайте в сети "Интернет"</w:t>
                  </w:r>
                </w:p>
              </w:tc>
            </w:tr>
            <w:tr w:rsidR="007106C0" w:rsidRPr="00735E41" w:rsidTr="007106C0">
              <w:tc>
                <w:tcPr>
                  <w:tcW w:w="23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4</w:t>
                  </w:r>
                </w:p>
              </w:tc>
            </w:tr>
            <w:tr w:rsidR="007106C0" w:rsidRPr="00735E41" w:rsidTr="007106C0">
              <w:tc>
                <w:tcPr>
                  <w:tcW w:w="23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Лесной кодекс Российской Федерации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</w:t>
                  </w:r>
                </w:p>
              </w:tc>
            </w:tr>
            <w:tr w:rsidR="007106C0" w:rsidRPr="00735E41" w:rsidTr="007106C0">
              <w:tc>
                <w:tcPr>
                  <w:tcW w:w="23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Федеральный закон от 6 октября 2003 г. № 131-ФЗ «Об общих принципах организации местного самоуправления в Российской Федерации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</w:t>
                  </w:r>
                </w:p>
              </w:tc>
            </w:tr>
            <w:tr w:rsidR="007106C0" w:rsidRPr="00735E41" w:rsidTr="007106C0">
              <w:trPr>
                <w:trHeight w:val="2224"/>
              </w:trPr>
              <w:tc>
                <w:tcPr>
                  <w:tcW w:w="23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snapToGrid w:val="0"/>
                    <w:jc w:val="both"/>
                    <w:rPr>
                      <w:sz w:val="10"/>
                      <w:szCs w:val="10"/>
                      <w:lang w:eastAsia="ar-SA"/>
                    </w:rPr>
                  </w:pPr>
                  <w:r w:rsidRPr="00735E41">
                    <w:rPr>
                      <w:sz w:val="10"/>
                      <w:szCs w:val="10"/>
                    </w:rPr>
                    <w:t>- Постановление Исполнительного комитета Елабужского муниципального района от 02 сентября   2014г №964  «</w:t>
                  </w:r>
                  <w:r w:rsidRPr="00735E41">
                    <w:rPr>
                      <w:sz w:val="10"/>
                      <w:szCs w:val="10"/>
                      <w:lang w:eastAsia="ar-SA"/>
                    </w:rPr>
                    <w:t>Об утверждении административного регламента  осуществления муниципального лесного контроля на территории Елабужского муниципального района»</w:t>
                  </w: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да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нет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да</w:t>
                  </w:r>
                </w:p>
              </w:tc>
            </w:tr>
            <w:tr w:rsidR="007106C0" w:rsidRPr="00735E41" w:rsidTr="007106C0">
              <w:tc>
                <w:tcPr>
                  <w:tcW w:w="23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Решение Совета Елабужского муниципального района от 16 апреля 2015г. № 506 «О внесении изменений и дополнений в Устав муниципального образования Елабужский муниципальный район Республики Татарстан»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да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нет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да</w:t>
                  </w:r>
                </w:p>
              </w:tc>
            </w:tr>
          </w:tbl>
          <w:p w:rsidR="007106C0" w:rsidRPr="000A1D5A" w:rsidRDefault="007106C0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7106C0" w:rsidTr="00140FB1">
        <w:tc>
          <w:tcPr>
            <w:tcW w:w="9571" w:type="dxa"/>
          </w:tcPr>
          <w:p w:rsidR="007106C0" w:rsidRPr="00735E41" w:rsidRDefault="007106C0" w:rsidP="00710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 части благоустройства</w:t>
            </w:r>
          </w:p>
        </w:tc>
      </w:tr>
      <w:tr w:rsidR="007106C0" w:rsidTr="00140FB1">
        <w:tc>
          <w:tcPr>
            <w:tcW w:w="9571" w:type="dxa"/>
          </w:tcPr>
          <w:tbl>
            <w:tblPr>
              <w:tblW w:w="1455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11"/>
              <w:gridCol w:w="3400"/>
              <w:gridCol w:w="3213"/>
              <w:gridCol w:w="3029"/>
            </w:tblGrid>
            <w:tr w:rsidR="007106C0" w:rsidRPr="005A3AC2" w:rsidTr="007106C0">
              <w:tc>
                <w:tcPr>
                  <w:tcW w:w="36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5A3AC2" w:rsidRDefault="007106C0" w:rsidP="007106C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Наименование нормативного правового акта, регламентирующего деятельность органа </w:t>
                  </w:r>
                  <w:r w:rsidRPr="005A3AC2"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t xml:space="preserve">местного самоуправления </w:t>
                  </w: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и его должностных лиц, а также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5A3AC2" w:rsidRDefault="007106C0" w:rsidP="007106C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Возможность исполнения и контроля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5A3AC2" w:rsidRDefault="007106C0" w:rsidP="007106C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Признаки</w:t>
                  </w:r>
                </w:p>
                <w:p w:rsidR="007106C0" w:rsidRPr="005A3AC2" w:rsidRDefault="007106C0" w:rsidP="007106C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коррупциогенности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5A3AC2" w:rsidRDefault="007106C0" w:rsidP="007106C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Опубликование в свободном доступе на официальном сайте в сети "Интернет"</w:t>
                  </w:r>
                </w:p>
              </w:tc>
            </w:tr>
            <w:tr w:rsidR="007106C0" w:rsidRPr="005A3AC2" w:rsidTr="007106C0">
              <w:tc>
                <w:tcPr>
                  <w:tcW w:w="36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5A3AC2" w:rsidRDefault="007106C0" w:rsidP="007106C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5A3AC2" w:rsidRDefault="007106C0" w:rsidP="007106C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5A3AC2" w:rsidRDefault="007106C0" w:rsidP="007106C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5A3AC2" w:rsidRDefault="007106C0" w:rsidP="007106C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4</w:t>
                  </w:r>
                </w:p>
              </w:tc>
            </w:tr>
            <w:tr w:rsidR="007106C0" w:rsidRPr="005A3AC2" w:rsidTr="007106C0">
              <w:tc>
                <w:tcPr>
                  <w:tcW w:w="36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5A3AC2" w:rsidRDefault="007106C0" w:rsidP="007106C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Федеральный закон от 6 октября 2003 г. № 131-ФЗ «Об общих принципах организации местного </w:t>
                  </w: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lastRenderedPageBreak/>
                    <w:t>самоуправления в Российской Федерации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5A3AC2" w:rsidRDefault="007106C0" w:rsidP="007106C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lastRenderedPageBreak/>
                    <w:t>-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5A3AC2" w:rsidRDefault="007106C0" w:rsidP="007106C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5A3AC2" w:rsidRDefault="007106C0" w:rsidP="007106C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-</w:t>
                  </w:r>
                </w:p>
              </w:tc>
            </w:tr>
            <w:tr w:rsidR="007106C0" w:rsidRPr="005A3AC2" w:rsidTr="007106C0">
              <w:tc>
                <w:tcPr>
                  <w:tcW w:w="36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5A3AC2" w:rsidRDefault="007106C0" w:rsidP="007106C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lastRenderedPageBreak/>
                    <w:t>Закон Республики Татарстан от 30.07.2010г. №60-ЗРТ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протокола об административных правонарушениях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5A3AC2" w:rsidRDefault="007106C0" w:rsidP="007106C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5A3AC2" w:rsidRDefault="007106C0" w:rsidP="007106C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5A3AC2" w:rsidRDefault="007106C0" w:rsidP="007106C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-</w:t>
                  </w:r>
                </w:p>
              </w:tc>
            </w:tr>
            <w:tr w:rsidR="007106C0" w:rsidRPr="005A3AC2" w:rsidTr="007106C0">
              <w:tc>
                <w:tcPr>
                  <w:tcW w:w="36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5A3AC2" w:rsidRDefault="007106C0" w:rsidP="007106C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Постановление Исполнительного комитета Елабужского муниципального района от 21 января 2016г. №91 «О наделении должностных лиц полномочиями по составлению протоколов об административных правонарушениях</w:t>
                  </w:r>
                </w:p>
                <w:p w:rsidR="007106C0" w:rsidRPr="005A3AC2" w:rsidRDefault="007106C0" w:rsidP="007106C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5A3AC2" w:rsidRDefault="007106C0" w:rsidP="007106C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5A3AC2" w:rsidRDefault="007106C0" w:rsidP="007106C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нет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5A3AC2" w:rsidRDefault="007106C0" w:rsidP="007106C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да</w:t>
                  </w:r>
                </w:p>
              </w:tc>
            </w:tr>
          </w:tbl>
          <w:p w:rsidR="007106C0" w:rsidRDefault="007106C0" w:rsidP="00710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</w:tbl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40FB1" w:rsidTr="00140FB1">
        <w:tc>
          <w:tcPr>
            <w:tcW w:w="9571" w:type="dxa"/>
          </w:tcPr>
          <w:tbl>
            <w:tblPr>
              <w:tblW w:w="940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2"/>
              <w:gridCol w:w="3259"/>
              <w:gridCol w:w="5183"/>
            </w:tblGrid>
            <w:tr w:rsidR="0051441A" w:rsidRPr="00CD1921" w:rsidTr="0051441A">
              <w:tc>
                <w:tcPr>
                  <w:tcW w:w="94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441A" w:rsidRPr="00CD1921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51441A">
                    <w:rPr>
                      <w:sz w:val="10"/>
                      <w:szCs w:val="10"/>
                    </w:rPr>
                    <w:t>В части муниципального жилищного контроля</w:t>
                  </w:r>
                </w:p>
              </w:tc>
            </w:tr>
            <w:tr w:rsidR="00140FB1" w:rsidRPr="00CD1921" w:rsidTr="0051441A">
              <w:tc>
                <w:tcPr>
                  <w:tcW w:w="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 xml:space="preserve">Сведения об организационной структуре и системе управления органа муниципального контроля </w:t>
                  </w:r>
                </w:p>
              </w:tc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Отдел муниципального контроля Елабужского муниципального района наделен полномочиями по осуществлению муниципального жилищного контроля в соответствии с решением Совета Елабужского муниципального района от 22.04.2016 № 60 «О принятии предложений по осуществлению части полномочий органов местного самоуправления городского поселения Елабужского муниципального района органам местного самоуправления Елабужского муниципального района»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 xml:space="preserve"> Структура отдела: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 xml:space="preserve">- начальник отдела; 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 xml:space="preserve">- 4 главных специалиста; </w:t>
                  </w:r>
                </w:p>
              </w:tc>
            </w:tr>
            <w:tr w:rsidR="00140FB1" w:rsidRPr="00CD1921" w:rsidTr="0051441A">
              <w:tc>
                <w:tcPr>
                  <w:tcW w:w="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Перечень и описание основных и вспомогательных (обеспечительных) функций</w:t>
                  </w:r>
                </w:p>
              </w:tc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Контроль за соблюдением юридическими лицами, индивидуальными предпринимателям требований жилищного законодательства в отношении муниципального жилого фонда: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- соблюдение требований по использованию жилых помещений;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- соблюдение требований законодательства при принятии решений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кооператива;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- заключение договора управления многоквартирным домом, договора оказания услуги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в соответствии с законодательством;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 xml:space="preserve"> - исполнение собственниками помещений в многоквартирном доме требований жилищного законодательства о выборе способа управления многоквартирным домом независимо от формы собственности на помещения  в многоквартирном доме;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176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-заключение договора управления многоквартирным домом, заключение договора оказания услуги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доме;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176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-своевременная и правильная уплата платы за пользованием муниципальным жилым помещением;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176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- исполнение требований  об устранении нарушений в области жилищных отношений и соблюдением жилищного законодательства;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176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- исполнение в отношении муниципального жилого фонда требований, установленных законодательством об энергосбережении и о повышении энергетической эффективности;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176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- использование муниципального жилого фонда, соблюдение правил  пользования жилыми помещениями муниципального жилого фонда;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176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- соблюдение правил предоставления коммунальных услуг нанимателям жилых помещений муниципального жилого фонда;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176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- использование общего имущества собственников помещений в многоквартирном доме, соблюдение требований к содержанию такого общего имущества, своевременное выполнение работ по его содержанию и ремонту, если все жилые и (нежилые) помещения в многоквартирном доме либо их часть находятся в муниципальной собственности в соответствии с требованиями законодательства;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176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- подготовка  муниципального жилого фонда к сезонной эксплуатации;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176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- создание товариществ собственников жилья, в состав учредителей которых входит муниципальное образование, выбор собственниками помещений в многоквартирном доме юридического лица или индивидуального предпринимателя, осуществляющих деятельность по управлению  многоквартирным домом, в целях заключения договора управления многоквартирным домом в случае, если часть помещений многоквартирного дома находится в муниципальной собственности и при этом доля муниципального образования в праве на общее имущество многоквартирного дома составляет менее 50 %.</w:t>
                  </w:r>
                </w:p>
              </w:tc>
            </w:tr>
            <w:tr w:rsidR="00140FB1" w:rsidRPr="00CD1921" w:rsidTr="0051441A">
              <w:tc>
                <w:tcPr>
                  <w:tcW w:w="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3.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Наименования и реквизиты нормативных правовых актов, регламентирующих порядок исполнения указанных функций</w:t>
                  </w:r>
                </w:p>
              </w:tc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- Федеральный закон от 6 октября 2003 г. № 131-ФЗ «Об общих принципах организации местного самоуправления в Российской Федерации»;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- Постановление Исполнительного комитета Елабужского муниципального района от 02 декабря 2015г. №1429 «Об определении структурного подразделения Исполнительного комитета Елабужского муниципального района на осуществление полномочий муниципального жилищного контроля в Елабужском муниципальном районе»;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- Решение Совета Елабужского муниципального района от 21 мая 2014г. №420 «О внесении изменений в структуру Исполнительного комитета муниципального образования Елабужского муниципального района»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- Административный регламент по осуществлению муниципального жилищного контроля, утвержден Постановлением Исполнительного комитета Елабужского муниципального района от 02.09.2014 № 965;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-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    </w:r>
                </w:p>
              </w:tc>
            </w:tr>
            <w:tr w:rsidR="00140FB1" w:rsidRPr="00CD1921" w:rsidTr="0051441A">
              <w:tc>
                <w:tcPr>
                  <w:tcW w:w="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4.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Информация о взаимодействии органа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      </w:r>
                </w:p>
              </w:tc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Соглашение с Государственной жилищной инспекцией Республики Татарстан от 23.03.2016</w:t>
                  </w:r>
                </w:p>
              </w:tc>
            </w:tr>
            <w:tr w:rsidR="00140FB1" w:rsidRPr="00CD1921" w:rsidTr="0051441A">
              <w:tc>
                <w:tcPr>
                  <w:tcW w:w="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5.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 xml:space="preserve">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            </w:r>
                </w:p>
              </w:tc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</w:r>
                  <w:r w:rsidRPr="00CD1921">
                    <w:rPr>
                      <w:sz w:val="10"/>
                      <w:szCs w:val="10"/>
                    </w:rPr>
                    <w:softHyphen/>
                    <w:t>Подведомственных организаций не имеется</w:t>
                  </w:r>
                </w:p>
              </w:tc>
            </w:tr>
            <w:tr w:rsidR="00140FB1" w:rsidRPr="00CD1921" w:rsidTr="0051441A">
              <w:tc>
                <w:tcPr>
                  <w:tcW w:w="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6.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            </w:r>
                </w:p>
              </w:tc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Работа по аккредитации юридических лиц и граждан в качестве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экспертных организаций и экспертов, привлекаемых к выполнению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мероприятий по муниципальному жилищному контролю при проведении проверок не проводилась.</w:t>
                  </w:r>
                </w:p>
              </w:tc>
            </w:tr>
          </w:tbl>
          <w:p w:rsidR="00140FB1" w:rsidRDefault="00140FB1" w:rsidP="00001278">
            <w:pPr>
              <w:jc w:val="center"/>
              <w:rPr>
                <w:sz w:val="32"/>
                <w:szCs w:val="32"/>
              </w:rPr>
            </w:pPr>
          </w:p>
        </w:tc>
      </w:tr>
      <w:tr w:rsidR="0051441A" w:rsidTr="00140FB1">
        <w:tc>
          <w:tcPr>
            <w:tcW w:w="9571" w:type="dxa"/>
          </w:tcPr>
          <w:p w:rsidR="0051441A" w:rsidRPr="0051441A" w:rsidRDefault="0051441A" w:rsidP="00514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 Части муниципального земельного контроля</w:t>
            </w:r>
          </w:p>
        </w:tc>
      </w:tr>
      <w:tr w:rsidR="0051441A" w:rsidTr="00140FB1">
        <w:tc>
          <w:tcPr>
            <w:tcW w:w="9571" w:type="dxa"/>
          </w:tcPr>
          <w:tbl>
            <w:tblPr>
              <w:tblW w:w="1128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34"/>
              <w:gridCol w:w="2613"/>
              <w:gridCol w:w="7240"/>
            </w:tblGrid>
            <w:tr w:rsidR="0051441A" w:rsidRPr="000A1D5A" w:rsidTr="0051441A"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 xml:space="preserve">Сведения об организационной структуре и системе управления органа муниципального контроля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 xml:space="preserve">Отдел муниципального контроля Исполнительного комитета Елабужского муниципального района наделен полномочиями на проведение муниципального земельного контроля в соответствии с уставом Елабужского муниципального района, постановлением Исполнительного комитета ЕМР от 11.04.2016 № 436 «Об определении структурного подразделения Исполнительного комитета Елабужского муниципального района на осуществление полномочий муниципального земельного контроля в Елабужском муниципальном районе»  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Структура отдела: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 xml:space="preserve">- начальник отдела; 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 xml:space="preserve">- 4главных специалиста; 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51441A" w:rsidRPr="000A1D5A" w:rsidTr="0051441A"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Перечень и описание основных и вспомогательных (обеспечительных) функций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 и законодательства Республики Татарстан в отношении расположенных в границах городских округов, городских и сельских поселений Елабужского муниципального района объектов земельных отношений: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1)соблюдение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2)</w:t>
                  </w:r>
                  <w:r w:rsidRPr="000A1D5A">
                    <w:rPr>
                      <w:sz w:val="10"/>
                      <w:szCs w:val="10"/>
                      <w:lang w:val="en-US"/>
                    </w:rPr>
                    <w:t> </w:t>
                  </w:r>
                  <w:r w:rsidRPr="000A1D5A">
                    <w:rPr>
                      <w:sz w:val="10"/>
                      <w:szCs w:val="10"/>
                    </w:rPr>
                    <w:t>предоставлением достоверных сведений о состоянии земельных участков;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3)</w:t>
                  </w:r>
                  <w:r w:rsidRPr="000A1D5A">
                    <w:rPr>
                      <w:sz w:val="10"/>
                      <w:szCs w:val="10"/>
                      <w:lang w:val="en-US"/>
                    </w:rPr>
                    <w:t> </w:t>
                  </w:r>
                  <w:r w:rsidRPr="000A1D5A">
                    <w:rPr>
                      <w:sz w:val="10"/>
                      <w:szCs w:val="10"/>
                    </w:rPr>
                    <w:t>соблюдением требований использования земельных участков в соответствии с их целевым назначением, разрешенным использованием и предельными размерами предоставления;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4)</w:t>
                  </w:r>
                  <w:r w:rsidRPr="000A1D5A">
                    <w:rPr>
                      <w:sz w:val="10"/>
                      <w:szCs w:val="10"/>
                      <w:lang w:val="en-US"/>
                    </w:rPr>
                    <w:t> </w:t>
                  </w:r>
                  <w:r w:rsidRPr="000A1D5A">
                    <w:rPr>
                      <w:sz w:val="10"/>
                      <w:szCs w:val="10"/>
                    </w:rPr>
                    <w:t>своевременным выполнением обязанностей по приведению земельных участков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5)</w:t>
                  </w:r>
                  <w:r w:rsidRPr="000A1D5A">
                    <w:rPr>
                      <w:sz w:val="10"/>
                      <w:szCs w:val="10"/>
                      <w:lang w:val="en-US"/>
                    </w:rPr>
                    <w:t> </w:t>
                  </w:r>
                  <w:r w:rsidRPr="000A1D5A">
                    <w:rPr>
                      <w:sz w:val="10"/>
                      <w:szCs w:val="10"/>
                    </w:rPr>
                    <w:t>своевременным и качественным выполнением обязательных мероприятий по улучшению земель и охране почв от водной эрозии, заболачивания, подтопления, захламления, загрязнения и по предотвращению других процессов, ухудшающих качественное состояние земель и вызывающих их деградацию;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6)</w:t>
                  </w:r>
                  <w:r w:rsidRPr="000A1D5A">
                    <w:rPr>
                      <w:sz w:val="10"/>
                      <w:szCs w:val="10"/>
                      <w:lang w:val="en-US"/>
                    </w:rPr>
                    <w:t> </w:t>
                  </w:r>
                  <w:r w:rsidRPr="000A1D5A">
                    <w:rPr>
                      <w:sz w:val="10"/>
                      <w:szCs w:val="10"/>
                    </w:rPr>
                    <w:t>исполнением предписаний и устранением нарушений в области земельных отношений;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7)</w:t>
                  </w:r>
                  <w:r w:rsidRPr="000A1D5A">
                    <w:rPr>
                      <w:sz w:val="10"/>
                      <w:szCs w:val="10"/>
                      <w:lang w:val="en-US"/>
                    </w:rPr>
                    <w:t> </w:t>
                  </w:r>
                  <w:r w:rsidRPr="000A1D5A">
                    <w:rPr>
                      <w:sz w:val="10"/>
                      <w:szCs w:val="10"/>
                    </w:rPr>
                    <w:t xml:space="preserve">выполнением иных требований федеральных законов, законов республики Татарстан и муниципальных правовых актов органов местного </w:t>
                  </w:r>
                  <w:r w:rsidRPr="000A1D5A">
                    <w:rPr>
                      <w:sz w:val="10"/>
                      <w:szCs w:val="10"/>
                    </w:rPr>
                    <w:lastRenderedPageBreak/>
                    <w:t>самоуправления Елабужского муниципального района по вопросам использования земель.</w:t>
                  </w:r>
                </w:p>
              </w:tc>
            </w:tr>
            <w:tr w:rsidR="0051441A" w:rsidRPr="000A1D5A" w:rsidTr="0051441A"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lastRenderedPageBreak/>
                    <w:t>3.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Наименования и реквизиты нормативных правовых актов, регламентирующих порядок исполнения указанных функций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shd w:val="clear" w:color="auto" w:fill="FFFFFF"/>
                    <w:tabs>
                      <w:tab w:val="left" w:pos="73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- Земельный  кодекс  Российской Федерации;</w:t>
                  </w:r>
                  <w:r w:rsidRPr="000A1D5A">
                    <w:rPr>
                      <w:sz w:val="10"/>
                      <w:szCs w:val="10"/>
                    </w:rPr>
                    <w:tab/>
                  </w:r>
                </w:p>
                <w:p w:rsidR="0051441A" w:rsidRPr="000A1D5A" w:rsidRDefault="0051441A" w:rsidP="0051441A">
                  <w:pPr>
                    <w:widowControl w:val="0"/>
                    <w:shd w:val="clear" w:color="auto" w:fill="FFFFFF"/>
                    <w:tabs>
                      <w:tab w:val="left" w:pos="922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- Земельный кодекс Республики Татарстан;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- Федеральный закон от 6 октября 2003 г. № 131-ФЗ «Об общих принципах организации местного самоуправления в Российской Федерации»;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- Постановление Исполнительного комитета Елабужского муниципального района от 11 апреля 2016г. №436 «Об определении структурного подразделения Исполнительного комитета Елабужского муниципального района на осуществление полномочий муниципального земельного контроля в Елабужском муниципальном районе»;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- Решение Совета Елабужского муниципального района от 21 мая 2014г. №420 «О внесении изменений в структуру Исполнительного комитета муниципального образования Елабужского муниципального района»;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- Решение Совета Елабужского муниципального района от 16 апреля 2015г. № 506 «О внесении изменений и дополнений в Устав муниципального образования Елабужский муниципальный район Республики Татарстан»</w:t>
                  </w:r>
                </w:p>
                <w:p w:rsidR="0051441A" w:rsidRPr="000A1D5A" w:rsidRDefault="0051441A" w:rsidP="0051441A">
                  <w:pPr>
                    <w:jc w:val="both"/>
                    <w:rPr>
                      <w:sz w:val="10"/>
                      <w:szCs w:val="10"/>
                      <w:u w:val="single"/>
                      <w:lang w:eastAsia="ar-SA"/>
                    </w:rPr>
                  </w:pPr>
                  <w:r w:rsidRPr="000A1D5A">
                    <w:rPr>
                      <w:sz w:val="10"/>
                      <w:szCs w:val="10"/>
                    </w:rPr>
                    <w:t>- Постановление Исполнительного комитета Елабужского муниципального района от 15.07.2016 г № 823 «</w:t>
                  </w:r>
                  <w:r w:rsidRPr="000A1D5A">
                    <w:rPr>
                      <w:sz w:val="10"/>
                      <w:szCs w:val="10"/>
                      <w:lang w:eastAsia="ar-SA"/>
                    </w:rPr>
                    <w:t>Об утверждении административного регламента  осуществления муниципального земельного контроля  на территории Елабужского муниципального района»;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-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51441A" w:rsidRPr="000A1D5A" w:rsidTr="0051441A"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4.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Информация о взаимодействии органа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 xml:space="preserve">Соглашения о взаимодействии с другими органами государственного контроля (надзора) при проведении муниципального земельного контроля в Елабужском муниципальном районе в 2016 году не заключались. </w:t>
                  </w:r>
                </w:p>
              </w:tc>
            </w:tr>
            <w:tr w:rsidR="0051441A" w:rsidRPr="000A1D5A" w:rsidTr="0051441A"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5.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 xml:space="preserve">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</w:r>
                  <w:r w:rsidRPr="000A1D5A">
                    <w:rPr>
                      <w:sz w:val="10"/>
                      <w:szCs w:val="10"/>
                    </w:rPr>
                    <w:softHyphen/>
                    <w:t>Подведомственных организаций не имеется</w:t>
                  </w:r>
                </w:p>
              </w:tc>
            </w:tr>
            <w:tr w:rsidR="0051441A" w:rsidRPr="000A1D5A" w:rsidTr="0051441A"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6.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Работа по аккредитации юридических лиц и граждан в качестве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экспертных организаций и экспертов, привлекаемых к выполнению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мероприятий по муниципальному земельному контролю при проведении проверок не проводилась.</w:t>
                  </w:r>
                </w:p>
              </w:tc>
            </w:tr>
          </w:tbl>
          <w:p w:rsidR="0051441A" w:rsidRDefault="0051441A" w:rsidP="00514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7106C0" w:rsidTr="00140FB1">
        <w:tc>
          <w:tcPr>
            <w:tcW w:w="9571" w:type="dxa"/>
          </w:tcPr>
          <w:p w:rsidR="007106C0" w:rsidRPr="000A1D5A" w:rsidRDefault="007106C0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В части муниципального лесного контроля</w:t>
            </w:r>
          </w:p>
        </w:tc>
      </w:tr>
      <w:tr w:rsidR="007106C0" w:rsidTr="00140FB1">
        <w:tc>
          <w:tcPr>
            <w:tcW w:w="9571" w:type="dxa"/>
          </w:tcPr>
          <w:tbl>
            <w:tblPr>
              <w:tblW w:w="9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1"/>
              <w:gridCol w:w="1413"/>
              <w:gridCol w:w="7547"/>
            </w:tblGrid>
            <w:tr w:rsidR="007106C0" w:rsidRPr="00735E41" w:rsidTr="001E502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 xml:space="preserve">Сведения об организационной структуре и системе управления органа муниципального контроля </w:t>
                  </w:r>
                </w:p>
              </w:tc>
              <w:tc>
                <w:tcPr>
                  <w:tcW w:w="7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Отдел муниципального контроля  Елабужского муниципального района наделен полномочиями по осуществлению муниципального лесного контроля в соответствии с Уставом Елабужского муниципального района и постановлением Исполнительного комитета Елабужского муниципального района от 02.12.2015 № 1430 «Об определении структурного подразделения Исполнительного комитета Елабужского муниципального района на осуществление полномочий муниципального лесного контроля в Елабужском муниципальном районе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Структура отдела: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 xml:space="preserve">- начальник отдела; 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 xml:space="preserve">- 4 главных специалиста; </w:t>
                  </w:r>
                </w:p>
              </w:tc>
            </w:tr>
            <w:tr w:rsidR="007106C0" w:rsidRPr="00735E41" w:rsidTr="001E502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Перечень и описание основных и вспомогательных (обеспечительных) функций</w:t>
                  </w:r>
                </w:p>
              </w:tc>
              <w:tc>
                <w:tcPr>
                  <w:tcW w:w="7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Контроль за соблюдением юридическими лицами, индивидуальными предпринимателям требований лесного законодательства по использованию, охране, защите и воспроизводству  муниципальных лесов Елабужского муниципального района: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 соблюдение требований по использованию  лесных участков;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 своевременное заключение договоров аренды и государственная регистрация  прав на лесные участки;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 соблюдения юридическими лицами, индивидуальными предпринимателям сроков освоения лесных участков, установленных договорами;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 использование лесных участков по целевому назначению и виду разрешенного использования;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 xml:space="preserve"> - соблюдения порядка переуступки права пользования лесными участками;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ind w:firstLine="176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 соблюдение  порядка, исключающего самовольное занятие лесных участков или использование их без оформленных в установленном порядке документов, удостоверяющих право на землю;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ind w:firstLine="176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 своевременный возврат лесных земель;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ind w:firstLine="176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 предоставление достоверных сведений о состоянии лесных земель;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ind w:firstLine="176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 своевременное выполнение обязанностей по приведению лесных земель в состояние, пригодное для использования по целевому назначению, или их рекультивации после завершения разработки  месторождений полезных ископаемых;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ind w:firstLine="176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 своевременная и правильная уплата арендной платы;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ind w:firstLine="176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  наличие и сохранность межевых, геодезических и других специальных знаков, установленных на лесных участках в соответствии с законодательством;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ind w:firstLine="176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 исполнение требований об устранении нарушений в области лесных отношений и соблюдением земельного законодательства.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7106C0" w:rsidRPr="00735E41" w:rsidTr="001E502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3.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Наименования и реквизиты нормативных правовых актов, регламентирующих порядок исполнения указанных функций</w:t>
                  </w:r>
                </w:p>
              </w:tc>
              <w:tc>
                <w:tcPr>
                  <w:tcW w:w="7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 Федеральный закон от 6 октября 2003 г. № 131-ФЗ «Об общих принципах организации местного самоуправления в Российской Федерации»;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 xml:space="preserve">- Постановление Исполнительного комитета Елабужского муниципального района от 02 декабря  2015г №1430 «Об определении структурного подразделения Исполнительного комитета Елабужского муниципального района на осуществление полномочий муниципального лесного контроля в Елабужском муниципальном районе» </w:t>
                  </w:r>
                </w:p>
                <w:p w:rsidR="007106C0" w:rsidRPr="00735E41" w:rsidRDefault="007106C0" w:rsidP="001E5020">
                  <w:pPr>
                    <w:snapToGrid w:val="0"/>
                    <w:jc w:val="both"/>
                    <w:rPr>
                      <w:sz w:val="10"/>
                      <w:szCs w:val="10"/>
                      <w:lang w:eastAsia="ar-SA"/>
                    </w:rPr>
                  </w:pPr>
                  <w:r w:rsidRPr="00735E41">
                    <w:rPr>
                      <w:sz w:val="10"/>
                      <w:szCs w:val="10"/>
                    </w:rPr>
                    <w:t>- Постановление Исполнительного комитета Елабужского муниципального района от 02 сентября   2014г №964  «</w:t>
                  </w:r>
                  <w:r w:rsidRPr="00735E41">
                    <w:rPr>
                      <w:sz w:val="10"/>
                      <w:szCs w:val="10"/>
                      <w:lang w:eastAsia="ar-SA"/>
                    </w:rPr>
                    <w:t>Об утверждении административного регламента  осуществления муниципального лесного контроля на территории Елабужского муниципального района»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 Решение Совета Елабужского муниципального района от 21 мая 2014г. №420 «О внесении изменений в структуру Исполнительного комитета муниципального образования Елабужского муниципального района»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 Решение Совета Елабужского муниципального района от 16 апреля 2015г. № 506 «О внесении изменений и дополнений в Устав муниципального образования Елабужский муниципальный район Республики Татарстан».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-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7106C0" w:rsidRPr="00735E41" w:rsidTr="001E502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4.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Информация о взаимодействии органа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      </w:r>
                </w:p>
              </w:tc>
              <w:tc>
                <w:tcPr>
                  <w:tcW w:w="7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 xml:space="preserve">Соглашения о взаимодействии с другими органами государственного контроля (надзора) при проведении муниципального лесного контроля в Елабужском муниципальном районе в 2016 году не заключались. </w:t>
                  </w:r>
                </w:p>
              </w:tc>
            </w:tr>
            <w:tr w:rsidR="007106C0" w:rsidRPr="00735E41" w:rsidTr="001E502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5.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 xml:space="preserve">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            </w:r>
                </w:p>
              </w:tc>
              <w:tc>
                <w:tcPr>
                  <w:tcW w:w="7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</w:r>
                  <w:r w:rsidRPr="00735E41">
                    <w:rPr>
                      <w:sz w:val="10"/>
                      <w:szCs w:val="10"/>
                    </w:rPr>
                    <w:softHyphen/>
                    <w:t>Подведомственных организаций не имеется</w:t>
                  </w:r>
                </w:p>
              </w:tc>
            </w:tr>
            <w:tr w:rsidR="007106C0" w:rsidRPr="00735E41" w:rsidTr="001E502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6.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            </w:r>
                </w:p>
              </w:tc>
              <w:tc>
                <w:tcPr>
                  <w:tcW w:w="7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Работа по аккредитации юридических лиц и граждан в качестве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экспертных организаций и экспертов, привлекаемых к выполнению</w:t>
                  </w:r>
                </w:p>
                <w:p w:rsidR="007106C0" w:rsidRPr="00735E41" w:rsidRDefault="007106C0" w:rsidP="001E50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мероприятий по муниципальному лесному контролю при проведении проверок не проводилась.</w:t>
                  </w:r>
                </w:p>
              </w:tc>
            </w:tr>
          </w:tbl>
          <w:p w:rsidR="007106C0" w:rsidRDefault="007106C0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7106C0" w:rsidTr="00140FB1">
        <w:tc>
          <w:tcPr>
            <w:tcW w:w="9571" w:type="dxa"/>
          </w:tcPr>
          <w:p w:rsidR="007106C0" w:rsidRDefault="007106C0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 Части благоустройства</w:t>
            </w:r>
          </w:p>
        </w:tc>
      </w:tr>
      <w:tr w:rsidR="007106C0" w:rsidTr="00140FB1">
        <w:tc>
          <w:tcPr>
            <w:tcW w:w="9571" w:type="dxa"/>
          </w:tcPr>
          <w:p w:rsidR="007106C0" w:rsidRDefault="007106C0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7106C0" w:rsidRDefault="007106C0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tbl>
            <w:tblPr>
              <w:tblW w:w="1299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2"/>
              <w:gridCol w:w="3520"/>
              <w:gridCol w:w="8012"/>
            </w:tblGrid>
            <w:tr w:rsidR="00C6094F" w:rsidRPr="005A3AC2" w:rsidTr="001E5020">
              <w:tc>
                <w:tcPr>
                  <w:tcW w:w="850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1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II. Организация муниципального контроля </w:t>
                  </w:r>
                </w:p>
              </w:tc>
            </w:tr>
            <w:tr w:rsidR="00C6094F" w:rsidRPr="005A3AC2" w:rsidTr="001E5020">
              <w:tc>
                <w:tcPr>
                  <w:tcW w:w="9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Сведения об организационной структуре и системе управления органа муниципального контроля 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Отдел муниципального контроля Исполнительного комитета Елабужского муниципального района наделен полномочиями составлять протоколы об административных правонарушениях согласно: 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-постановления Исполнительного комитета Елабужского муниципального района от 21 января  2016г. №91 «О наделении должностных лиц полномочиями по составлению протоколов об административных правонарушениях»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Структура отдела: начальник отдела, 4 главных специалиста.</w:t>
                  </w:r>
                </w:p>
              </w:tc>
            </w:tr>
            <w:tr w:rsidR="00C6094F" w:rsidRPr="005A3AC2" w:rsidTr="001E5020">
              <w:tc>
                <w:tcPr>
                  <w:tcW w:w="9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Перечень и описание основных и вспомогательных (обеспечительных) функций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1. осуществление контроля в пределах полномочий за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деятельностью физических и юридических лиц, индивидуальных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предпринимателей, расположенных либо осуществляющих свою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деятельность на территории Елабужского муниципального района, в части соблюдения нормативных правовых актов в сфере благоустройства,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lastRenderedPageBreak/>
                    <w:t>производства инженерно-коммуникационных (земляных), ремонтных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и прочих работ на объектах благоустройства, создания, содержания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и охраны зеленых насаждений, порядка размещения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нестационарных объектов мелкорозничной торговой сети на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территории города;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2. выдача уведомлений юридическим лицам и индивидуальным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предпринимателям об устранении выявленных нарушений с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указанием сроков их устранения в соответствии с Федеральным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законом "О защите прав юридических лиц и индивидуальных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предпринимателей при осуществлении государственного контроля и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муниципального контроля;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3. осуществление контроля за сохранностью дорог и тротуаров,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наружного освещения, зеленых насаждений и других объектов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городской инфраструктуры;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4. осуществление контроля за соблюдением правил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благоустройства, обеспечением чистоты и порядка, содержанием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остановок общественного транспорта и остановочных павильонов на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территории города Елабуга;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5. обеспечение муниципального контроля в части размещения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информационных конструкций;</w:t>
                  </w:r>
                </w:p>
              </w:tc>
            </w:tr>
            <w:tr w:rsidR="00C6094F" w:rsidRPr="005A3AC2" w:rsidTr="001E5020">
              <w:tc>
                <w:tcPr>
                  <w:tcW w:w="9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lastRenderedPageBreak/>
                    <w:t>3.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Наименования и реквизиты нормативных правовых актов, регламентирующих порядок исполнения указанных функций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- Федеральный закон от 6 октября 2003 г. № 131-ФЗ «Об общих принципах организации местного самоуправления в Российской Федерации»;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- Закон Республики Татарстан от 30.07.2010г. №60-ЗРТ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протокола об административных правонарушениях»; 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- Постановление Исполнительного комитета Елабужского муниципального района от 21 января 2016г. №91 «О наделении должностных лиц полномочиями по составлению протоколов об административных правонарушениях»;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- Решение Совета Елабужского муниципального района от 21 мая 2014г. №420 «О внесении изменений в структуру Исполнительного комитета муниципального образования Елабужского муниципального района»</w:t>
                  </w:r>
                </w:p>
                <w:p w:rsidR="00C6094F" w:rsidRPr="005A3AC2" w:rsidRDefault="00C6094F" w:rsidP="001E502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C6094F" w:rsidRPr="005A3AC2" w:rsidTr="001E5020">
              <w:tc>
                <w:tcPr>
                  <w:tcW w:w="9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4.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Информация о взаимодействии органа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При проведении муниципального контроля на исполнение муниципальных правовых актов в сфере благоустройства Елабужского муниципального района, отдел муниципального контроля Елабужского муниципального района осуществляет взаимодействие с органами ОГИБДД отдела МВД России по Елабужскому району. Взаимодействие осуществляется путем проведения совместных проверок и обменом информации.</w:t>
                  </w:r>
                </w:p>
              </w:tc>
            </w:tr>
            <w:tr w:rsidR="00C6094F" w:rsidRPr="005A3AC2" w:rsidTr="001E5020">
              <w:tc>
                <w:tcPr>
                  <w:tcW w:w="9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5.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Подведомственных организаций не имеется </w:t>
                  </w:r>
                </w:p>
              </w:tc>
            </w:tr>
            <w:tr w:rsidR="00C6094F" w:rsidRPr="005A3AC2" w:rsidTr="001E5020">
              <w:tc>
                <w:tcPr>
                  <w:tcW w:w="9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6.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Работа по аккредитации юридических лиц и граждан в качестве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экспертных организаций и экспертов, привлекаемых к выполнению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мероприятий по контролю при проведении проверок не проводилась.</w:t>
                  </w:r>
                </w:p>
              </w:tc>
            </w:tr>
          </w:tbl>
          <w:p w:rsidR="00C6094F" w:rsidRDefault="00C6094F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C6094F" w:rsidRDefault="00C6094F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</w:tbl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40FB1" w:rsidTr="00140FB1">
        <w:tc>
          <w:tcPr>
            <w:tcW w:w="9571" w:type="dxa"/>
          </w:tcPr>
          <w:tbl>
            <w:tblPr>
              <w:tblW w:w="95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6"/>
              <w:gridCol w:w="4382"/>
              <w:gridCol w:w="1382"/>
              <w:gridCol w:w="948"/>
              <w:gridCol w:w="7"/>
              <w:gridCol w:w="1828"/>
            </w:tblGrid>
            <w:tr w:rsidR="0051441A" w:rsidRPr="00CD1921" w:rsidTr="0051441A">
              <w:trPr>
                <w:trHeight w:val="111"/>
              </w:trPr>
              <w:tc>
                <w:tcPr>
                  <w:tcW w:w="9512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441A" w:rsidRPr="00CD1921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51441A">
                    <w:rPr>
                      <w:sz w:val="10"/>
                      <w:szCs w:val="10"/>
                    </w:rPr>
                    <w:t>В части муниципального жилищного контроля</w:t>
                  </w:r>
                </w:p>
              </w:tc>
            </w:tr>
            <w:tr w:rsidR="00140FB1" w:rsidRPr="00CD1921" w:rsidTr="0051441A">
              <w:trPr>
                <w:trHeight w:val="234"/>
              </w:trPr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Сведения, характеризующие финансовое обеспечение исполнения функций по осуществлению муниципального контроля*: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первое полугодие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второе полугодие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год</w:t>
                  </w:r>
                </w:p>
              </w:tc>
            </w:tr>
            <w:tr w:rsidR="00140FB1" w:rsidRPr="00CD1921" w:rsidTr="0051441A">
              <w:trPr>
                <w:trHeight w:val="135"/>
              </w:trPr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планируемое выделение бюджетных средств, тыс. рублей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448,62*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607,22*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 xml:space="preserve">        1055,84*</w:t>
                  </w:r>
                </w:p>
              </w:tc>
            </w:tr>
            <w:tr w:rsidR="00140FB1" w:rsidRPr="00CD1921" w:rsidTr="0051441A">
              <w:trPr>
                <w:trHeight w:val="111"/>
              </w:trPr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фактическое выделение бюджетных средств, тыс. рублей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448,62*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607,22*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 xml:space="preserve">        1055,84*</w:t>
                  </w:r>
                </w:p>
              </w:tc>
            </w:tr>
            <w:tr w:rsidR="00140FB1" w:rsidRPr="00CD1921" w:rsidTr="0051441A">
              <w:trPr>
                <w:trHeight w:val="234"/>
              </w:trPr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расходование бюджетных средств (в том числе в расчете на объем исполненных в отчетный период контрольных функций), тыс. рублей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448,62*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607,22*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 xml:space="preserve">        1055,84*</w:t>
                  </w:r>
                </w:p>
              </w:tc>
            </w:tr>
            <w:tr w:rsidR="00140FB1" w:rsidRPr="00CD1921" w:rsidTr="0051441A">
              <w:trPr>
                <w:trHeight w:val="480"/>
              </w:trPr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Сведения, характеризующие кадровое обеспечение исполнения функций по осуществлению муниципального контроля: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2 сотрудника отдела муниципального контроля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5 сотрудников отдела муниципального контроля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5 сотрудников отдела муниципального контроля</w:t>
                  </w:r>
                </w:p>
              </w:tc>
            </w:tr>
            <w:tr w:rsidR="00140FB1" w:rsidRPr="00CD1921" w:rsidTr="0051441A">
              <w:trPr>
                <w:trHeight w:val="1058"/>
              </w:trPr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данные о штатной численности работников органа муниципального контроля, выполняющих функции по контролю, и об укомплектованности штатной численности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Штатная численность отдела муниципального контроля: 5.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 xml:space="preserve"> 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Штатная численность отдела муниципального контроля: 5.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Штатная численность отдела муниципального контроля: 5.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Укомплектованность: 5 .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 xml:space="preserve">Сотрудники имеющие высшее образование- -5 (экономическое или юридическое). Должностные лица, осуществляющие  муниципальный </w:t>
                  </w:r>
                  <w:r w:rsidRPr="00CD1921">
                    <w:rPr>
                      <w:color w:val="595959" w:themeColor="text1" w:themeTint="A6"/>
                      <w:sz w:val="10"/>
                      <w:szCs w:val="10"/>
                    </w:rPr>
                    <w:t>жилищный контроль- 5 специалистов.</w:t>
                  </w:r>
                </w:p>
              </w:tc>
            </w:tr>
            <w:tr w:rsidR="00140FB1" w:rsidRPr="00CD1921" w:rsidTr="0051441A">
              <w:trPr>
                <w:trHeight w:val="578"/>
              </w:trPr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сведения о квалификации работников, о мероприятиях по повышению их квалификации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tabs>
                      <w:tab w:val="left" w:pos="209"/>
                      <w:tab w:val="left" w:pos="351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 xml:space="preserve"> Высшее образование: 2. Повышение квалификации не проводилось. 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 xml:space="preserve"> Высшее образование: 5. Повышение квалификации не проводилось.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68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Высшее образование: 5. Повышение квалификации не проводилось.</w:t>
                  </w:r>
                </w:p>
              </w:tc>
            </w:tr>
            <w:tr w:rsidR="00140FB1" w:rsidRPr="00CD1921" w:rsidTr="0051441A">
              <w:trPr>
                <w:trHeight w:val="357"/>
              </w:trPr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данные о средней нагрузке на одного работника по фактически выполненному в отчетный период объему функций по контролю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100%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100%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100%</w:t>
                  </w:r>
                </w:p>
              </w:tc>
            </w:tr>
            <w:tr w:rsidR="00140FB1" w:rsidRPr="00CD1921" w:rsidTr="0051441A">
              <w:trPr>
                <w:trHeight w:val="246"/>
              </w:trPr>
              <w:tc>
                <w:tcPr>
                  <w:tcW w:w="9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численность экспертов и представителей экспертных организаций, привлекаемых к проведению мероприятий по контролю (при их наличии)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Не привлекались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Не привлекались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Не привлекались</w:t>
                  </w:r>
                </w:p>
              </w:tc>
            </w:tr>
          </w:tbl>
          <w:p w:rsidR="00140FB1" w:rsidRDefault="00140FB1" w:rsidP="00001278">
            <w:pPr>
              <w:jc w:val="center"/>
              <w:rPr>
                <w:sz w:val="32"/>
                <w:szCs w:val="32"/>
              </w:rPr>
            </w:pPr>
          </w:p>
        </w:tc>
      </w:tr>
      <w:tr w:rsidR="0051441A" w:rsidTr="00140FB1">
        <w:tc>
          <w:tcPr>
            <w:tcW w:w="9571" w:type="dxa"/>
          </w:tcPr>
          <w:p w:rsidR="0051441A" w:rsidRPr="0051441A" w:rsidRDefault="0051441A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Части муниципального земельного контроля</w:t>
            </w:r>
          </w:p>
        </w:tc>
      </w:tr>
      <w:tr w:rsidR="0051441A" w:rsidTr="00140FB1">
        <w:tc>
          <w:tcPr>
            <w:tcW w:w="9571" w:type="dxa"/>
          </w:tcPr>
          <w:tbl>
            <w:tblPr>
              <w:tblW w:w="983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2"/>
              <w:gridCol w:w="2804"/>
              <w:gridCol w:w="2103"/>
              <w:gridCol w:w="2804"/>
              <w:gridCol w:w="1421"/>
            </w:tblGrid>
            <w:tr w:rsidR="0051441A" w:rsidRPr="000A1D5A" w:rsidTr="0051441A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Сведения, характеризующие финансовое обеспечение исполнения функций по осуществлению муниципального контроля: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первое полугодие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второе полугодие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год</w:t>
                  </w:r>
                </w:p>
              </w:tc>
            </w:tr>
            <w:tr w:rsidR="0051441A" w:rsidRPr="000A1D5A" w:rsidTr="0051441A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планируемое выделение бюджетных средств, тыс. рублей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448,62*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607,22*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1055,84*</w:t>
                  </w:r>
                </w:p>
              </w:tc>
            </w:tr>
            <w:tr w:rsidR="0051441A" w:rsidRPr="000A1D5A" w:rsidTr="0051441A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фактическое выделение бюджетных средств, тыс. рублей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448,62*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607,22*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 xml:space="preserve">    1055,84*</w:t>
                  </w:r>
                </w:p>
              </w:tc>
            </w:tr>
            <w:tr w:rsidR="0051441A" w:rsidRPr="000A1D5A" w:rsidTr="0051441A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расходование бюджетных средств (в том числе в расчете на объем исполненных в отчетный период контрольных функций), тыс. рублей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448,62*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607,22*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 xml:space="preserve">    1055,84*</w:t>
                  </w:r>
                </w:p>
              </w:tc>
            </w:tr>
            <w:tr w:rsidR="0051441A" w:rsidRPr="000A1D5A" w:rsidTr="0051441A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Сведения, характеризующие кадровое обеспечение исполнения функций по осуществлению муниципального контроля: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2 сотрудника отдела муниципального контроля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5 сотрудников отдела муниципального контроля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5 сотрудников отдела муниципального контроля</w:t>
                  </w:r>
                </w:p>
              </w:tc>
            </w:tr>
            <w:tr w:rsidR="0051441A" w:rsidRPr="000A1D5A" w:rsidTr="0051441A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данные о штатной численности работников органа муниципального контроля, выполняющих функции по контролю, и об укомплектованности штатной численности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Штатная численность отдела муниципального контроля: 5.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Укомплектован-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ность: 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Штатная численность отдела муниципального контроля: 5.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Укомплектованность: 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Штатная численность отдела муниципального контроля: 5.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Укомплектованность: 5.</w:t>
                  </w: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Сотрудники имеющие высшее образование- -5 (экономическое или юридическое). Должностные лица, осуществляющие  муниципальный жилищный контроль- 5 специалистов.</w:t>
                  </w:r>
                </w:p>
              </w:tc>
            </w:tr>
            <w:tr w:rsidR="0051441A" w:rsidRPr="000A1D5A" w:rsidTr="0051441A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сведения о квалификации работников, о мероприятиях по повышению их квалификации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tabs>
                      <w:tab w:val="left" w:pos="209"/>
                      <w:tab w:val="left" w:pos="351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 xml:space="preserve">           Высшее образование:2. Повышение квалификации не проводилось.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 xml:space="preserve">    Высшее образование:5. Повышение квалификации не проводилось.         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68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 xml:space="preserve">Высшее образование:5. Повышение квалификации не проводилось.          </w:t>
                  </w:r>
                </w:p>
              </w:tc>
            </w:tr>
            <w:tr w:rsidR="0051441A" w:rsidRPr="000A1D5A" w:rsidTr="0051441A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данные о средней нагрузке на одного работника по фактически выполненному в отчетный период объему функций по контролю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100%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100%</w:t>
                  </w:r>
                </w:p>
              </w:tc>
            </w:tr>
            <w:tr w:rsidR="0051441A" w:rsidRPr="000A1D5A" w:rsidTr="0051441A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численность экспертов и представителей экспертных организаций, привлекаемых к проведению мероприятий по контролю (при их наличии)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Не привлекались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Не привлекались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Не привлекались</w:t>
                  </w:r>
                </w:p>
              </w:tc>
            </w:tr>
          </w:tbl>
          <w:p w:rsidR="0051441A" w:rsidRDefault="0051441A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7106C0" w:rsidTr="00140FB1">
        <w:tc>
          <w:tcPr>
            <w:tcW w:w="9571" w:type="dxa"/>
          </w:tcPr>
          <w:p w:rsidR="007106C0" w:rsidRPr="000A1D5A" w:rsidRDefault="007106C0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В части муниципального лесного контроля</w:t>
            </w:r>
          </w:p>
        </w:tc>
      </w:tr>
      <w:tr w:rsidR="007106C0" w:rsidTr="00140FB1">
        <w:tc>
          <w:tcPr>
            <w:tcW w:w="9571" w:type="dxa"/>
          </w:tcPr>
          <w:tbl>
            <w:tblPr>
              <w:tblW w:w="9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1"/>
              <w:gridCol w:w="1109"/>
              <w:gridCol w:w="2310"/>
              <w:gridCol w:w="7"/>
              <w:gridCol w:w="2843"/>
              <w:gridCol w:w="2691"/>
            </w:tblGrid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Сведения, характеризующие финансовое обеспечение исполнения функций по осуществлению муниципального контроля*: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первое полугодие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второе полугодие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год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планируемое выделение бюджетных средств, тыс. рублей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448,62*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607,22*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1055,84*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фактическое выделение бюджетных средств, тыс. рублей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448,62*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607,22*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 xml:space="preserve">    1055,84*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расходование бюджетных средств (в том числе в расчете на объем исполненных в отчетный период контрольных функций), тыс. рублей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448,62*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607,22*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1055,84*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Сведения, характеризующие кадровое обеспечение исполнения функций по осуществлению муниципального контроля: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2 сотрудника отдела муниципального контроля.</w:t>
                  </w: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5 сотрудников отдела муниципального контроля.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5 сотрудников отдела муниципального контроля.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данные о штатной численности работников органа муниципального контроля, выполняющих функции по контролю, и об укомплектованности штатной численности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Штатная численность: 5.</w:t>
                  </w: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Штатная численность: 5.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Штатная численность отдела муниципального контроля: 5.</w:t>
                  </w: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Укомплектованность: 5 .</w:t>
                  </w: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 xml:space="preserve">Сотрудники имеющие высшее образование- -5 (экономическое или юридическое). Должностные лица, осуществляющие  муниципальный </w:t>
                  </w:r>
                  <w:r w:rsidRPr="00735E41">
                    <w:rPr>
                      <w:color w:val="595959" w:themeColor="text1" w:themeTint="A6"/>
                      <w:sz w:val="10"/>
                      <w:szCs w:val="10"/>
                    </w:rPr>
                    <w:t>лесной контроль- 5 специалистов.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сведения о квалификации работников, о мероприятиях по повышению их квалификации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tabs>
                      <w:tab w:val="left" w:pos="209"/>
                      <w:tab w:val="left" w:pos="351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1. Повышение квалификации не проводилось.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1. Повышение квалификации не проводилось.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ind w:firstLine="68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2 Повышение квалификации не проводилось.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данные о средней нагрузке на одного работника по фактически выполненному в отчетный период объему функций по контролю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100%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100%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100%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численность экспертов и представителей экспертных организаций, привлекаемых к проведению мероприятий по контролю (при их наличии)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Не привлекались</w:t>
                  </w:r>
                </w:p>
              </w:tc>
              <w:tc>
                <w:tcPr>
                  <w:tcW w:w="2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Не привлекались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Не привлекались</w:t>
                  </w:r>
                </w:p>
              </w:tc>
            </w:tr>
          </w:tbl>
          <w:p w:rsidR="007106C0" w:rsidRPr="000A1D5A" w:rsidRDefault="007106C0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7106C0" w:rsidTr="00140FB1">
        <w:tc>
          <w:tcPr>
            <w:tcW w:w="9571" w:type="dxa"/>
          </w:tcPr>
          <w:p w:rsidR="007106C0" w:rsidRPr="000A1D5A" w:rsidRDefault="007106C0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 части благойстройства</w:t>
            </w:r>
          </w:p>
        </w:tc>
      </w:tr>
      <w:tr w:rsidR="007106C0" w:rsidTr="00140FB1">
        <w:tc>
          <w:tcPr>
            <w:tcW w:w="9571" w:type="dxa"/>
          </w:tcPr>
          <w:p w:rsidR="007106C0" w:rsidRDefault="007106C0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tbl>
            <w:tblPr>
              <w:tblW w:w="1299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63"/>
              <w:gridCol w:w="1989"/>
              <w:gridCol w:w="1990"/>
              <w:gridCol w:w="2605"/>
              <w:gridCol w:w="2547"/>
            </w:tblGrid>
            <w:tr w:rsidR="00C6094F" w:rsidRPr="005A3AC2" w:rsidTr="001E5020">
              <w:tc>
                <w:tcPr>
                  <w:tcW w:w="1063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1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III. Финансовое и кадровое обеспечение муниципального контроля, в том числе в динамике (по полугодиям)</w:t>
                  </w:r>
                </w:p>
                <w:p w:rsidR="00C6094F" w:rsidRPr="005A3AC2" w:rsidRDefault="00C6094F" w:rsidP="001E5020">
                  <w:pPr>
                    <w:rPr>
                      <w:sz w:val="10"/>
                      <w:szCs w:val="10"/>
                      <w:vertAlign w:val="superscript"/>
                    </w:rPr>
                  </w:pPr>
                  <w:r w:rsidRPr="005A3AC2">
                    <w:rPr>
                      <w:sz w:val="10"/>
                      <w:szCs w:val="10"/>
                    </w:rPr>
                    <w:t>В целом на отдел муниципального контроля учтены только расходы на заработную плату</w:t>
                  </w:r>
                  <w:r w:rsidRPr="005A3AC2">
                    <w:rPr>
                      <w:sz w:val="10"/>
                      <w:szCs w:val="10"/>
                      <w:vertAlign w:val="superscript"/>
                    </w:rPr>
                    <w:t>*</w:t>
                  </w:r>
                </w:p>
              </w:tc>
            </w:tr>
            <w:tr w:rsidR="00C6094F" w:rsidRPr="005A3AC2" w:rsidTr="001E5020">
              <w:trPr>
                <w:gridAfter w:val="1"/>
                <w:wAfter w:w="2359" w:type="dxa"/>
                <w:trHeight w:val="926"/>
              </w:trPr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Сведения, характеризующие финансовое обеспечение исполнения функций по осуществлению муниципального контроля: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первое полугодие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второе полугодие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год</w:t>
                  </w:r>
                </w:p>
              </w:tc>
            </w:tr>
            <w:tr w:rsidR="00C6094F" w:rsidRPr="005A3AC2" w:rsidTr="001E5020">
              <w:trPr>
                <w:gridAfter w:val="1"/>
                <w:wAfter w:w="2359" w:type="dxa"/>
              </w:trPr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планируемое выделение бюджетных средств, тыс. 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vertAlign w:val="superscript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448,62</w:t>
                  </w: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  <w:vertAlign w:val="superscript"/>
                    </w:rPr>
                    <w:t>*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vertAlign w:val="superscript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607,22</w:t>
                  </w: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  <w:vertAlign w:val="superscript"/>
                    </w:rPr>
                    <w:t>*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vertAlign w:val="superscript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1055,84</w:t>
                  </w: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  <w:vertAlign w:val="superscript"/>
                    </w:rPr>
                    <w:t>*</w:t>
                  </w:r>
                </w:p>
              </w:tc>
            </w:tr>
            <w:tr w:rsidR="00C6094F" w:rsidRPr="005A3AC2" w:rsidTr="001E5020">
              <w:trPr>
                <w:gridAfter w:val="1"/>
                <w:wAfter w:w="2359" w:type="dxa"/>
              </w:trPr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фактическое выделение бюджетных средств, тыс. 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vertAlign w:val="superscript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448,62</w:t>
                  </w: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  <w:vertAlign w:val="superscript"/>
                    </w:rPr>
                    <w:t>*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vertAlign w:val="superscript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607,22</w:t>
                  </w: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  <w:vertAlign w:val="superscript"/>
                    </w:rPr>
                    <w:t>*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vertAlign w:val="superscript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1055,84</w:t>
                  </w: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  <w:vertAlign w:val="superscript"/>
                    </w:rPr>
                    <w:t>*</w:t>
                  </w:r>
                </w:p>
              </w:tc>
            </w:tr>
            <w:tr w:rsidR="00C6094F" w:rsidRPr="005A3AC2" w:rsidTr="001E5020">
              <w:trPr>
                <w:gridAfter w:val="1"/>
                <w:wAfter w:w="2359" w:type="dxa"/>
              </w:trPr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расходование бюджетных средств (в том числе в расчете на объем исполненных в отчетный период контрольных функций), тыс. 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vertAlign w:val="superscript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446,62</w:t>
                  </w: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  <w:vertAlign w:val="superscript"/>
                    </w:rPr>
                    <w:t>*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vertAlign w:val="superscript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607,22</w:t>
                  </w: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  <w:vertAlign w:val="superscript"/>
                    </w:rPr>
                    <w:t>*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  <w:vertAlign w:val="superscript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1055,84</w:t>
                  </w: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  <w:vertAlign w:val="superscript"/>
                    </w:rPr>
                    <w:t>*</w:t>
                  </w:r>
                </w:p>
              </w:tc>
            </w:tr>
            <w:tr w:rsidR="00C6094F" w:rsidRPr="005A3AC2" w:rsidTr="001E5020">
              <w:trPr>
                <w:gridAfter w:val="1"/>
                <w:wAfter w:w="2359" w:type="dxa"/>
              </w:trPr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Сведения, характеризующие кадровое обеспечение исполнения функций по осуществлению муниципального контроля: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2 сотрудника  отдела муниципального контроля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5 сотрудников  отдела муниципального контроля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5 сотрудников  отдела муниципального контроля</w:t>
                  </w:r>
                </w:p>
              </w:tc>
            </w:tr>
            <w:tr w:rsidR="00C6094F" w:rsidRPr="005A3AC2" w:rsidTr="001E5020">
              <w:trPr>
                <w:gridAfter w:val="1"/>
                <w:wAfter w:w="2359" w:type="dxa"/>
              </w:trPr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данные о штатной численности работников органа муниципального контроля, выполняющих функции по контролю, и об укомплектованности штатной численности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Штатная численность: 5.</w:t>
                  </w:r>
                </w:p>
                <w:p w:rsidR="00C6094F" w:rsidRPr="005A3AC2" w:rsidRDefault="00C6094F" w:rsidP="001E502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Штатная численность: 5.</w:t>
                  </w:r>
                </w:p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Штатная численность: 5.</w:t>
                  </w:r>
                </w:p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C6094F" w:rsidRPr="005A3AC2" w:rsidTr="001E5020">
              <w:trPr>
                <w:gridAfter w:val="1"/>
                <w:wAfter w:w="2359" w:type="dxa"/>
              </w:trPr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сведения о квалификации работников, о мероприятиях по повышению их квалификации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Высшее образование: 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Высшее образование: 5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Высшее образование: 5</w:t>
                  </w:r>
                </w:p>
              </w:tc>
            </w:tr>
            <w:tr w:rsidR="00C6094F" w:rsidRPr="005A3AC2" w:rsidTr="001E5020">
              <w:trPr>
                <w:gridAfter w:val="1"/>
                <w:wAfter w:w="2359" w:type="dxa"/>
              </w:trPr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данные о средней нагрузке на одного работника по фактически выполненному в отчетный период объему функций по контролю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color w:val="000000" w:themeColor="text1"/>
                      <w:sz w:val="10"/>
                      <w:szCs w:val="10"/>
                    </w:rPr>
                    <w:t>100% уведомления на устранение выявленных административных правонарушений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color w:val="000000" w:themeColor="text1"/>
                      <w:sz w:val="10"/>
                      <w:szCs w:val="10"/>
                    </w:rPr>
                    <w:t>100% уведомлений на устранение выявленных административных правонарушений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color w:val="000000" w:themeColor="text1"/>
                      <w:sz w:val="10"/>
                      <w:szCs w:val="10"/>
                    </w:rPr>
                    <w:t>100% уведомлений на устранение выявленных административных правонарушений</w:t>
                  </w:r>
                </w:p>
              </w:tc>
            </w:tr>
            <w:tr w:rsidR="00C6094F" w:rsidRPr="005A3AC2" w:rsidTr="001E5020">
              <w:trPr>
                <w:gridAfter w:val="1"/>
                <w:wAfter w:w="2359" w:type="dxa"/>
              </w:trPr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численность экспертов и представителей экспертных организаций, привлекаемых к проведению мероприятий по контролю (при их наличии)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Не привлекались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Не привлекались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Не привлекались</w:t>
                  </w:r>
                </w:p>
              </w:tc>
            </w:tr>
          </w:tbl>
          <w:p w:rsidR="00C6094F" w:rsidRDefault="00C6094F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C6094F" w:rsidRPr="000A1D5A" w:rsidRDefault="00C6094F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</w:tbl>
    <w:p w:rsidR="00886888" w:rsidRDefault="00886888" w:rsidP="00886888">
      <w:pPr>
        <w:rPr>
          <w:sz w:val="32"/>
          <w:szCs w:val="32"/>
        </w:rPr>
      </w:pPr>
    </w:p>
    <w:p w:rsidR="007106C0" w:rsidRPr="00755FAF" w:rsidRDefault="007106C0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40FB1" w:rsidRDefault="00140FB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40FB1" w:rsidTr="00140FB1">
        <w:tc>
          <w:tcPr>
            <w:tcW w:w="9571" w:type="dxa"/>
          </w:tcPr>
          <w:tbl>
            <w:tblPr>
              <w:tblW w:w="94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50"/>
              <w:gridCol w:w="4308"/>
              <w:gridCol w:w="1355"/>
              <w:gridCol w:w="647"/>
              <w:gridCol w:w="2238"/>
            </w:tblGrid>
            <w:tr w:rsidR="0051441A" w:rsidRPr="00CD1921" w:rsidTr="0051441A">
              <w:tc>
                <w:tcPr>
                  <w:tcW w:w="949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441A" w:rsidRPr="00CD1921" w:rsidRDefault="00B80BDB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51441A">
                    <w:rPr>
                      <w:sz w:val="10"/>
                      <w:szCs w:val="10"/>
                    </w:rPr>
                    <w:t>В части муниципального жилищного контроля</w:t>
                  </w:r>
                </w:p>
              </w:tc>
            </w:tr>
            <w:tr w:rsidR="00140FB1" w:rsidRPr="00CD1921" w:rsidTr="0051441A">
              <w:tc>
                <w:tcPr>
                  <w:tcW w:w="9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 и за год)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Не выявлено.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 xml:space="preserve">           Не выявлено.</w:t>
                  </w: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Не выявлено.</w:t>
                  </w:r>
                </w:p>
              </w:tc>
            </w:tr>
            <w:tr w:rsidR="00140FB1" w:rsidRPr="00CD1921" w:rsidTr="0051441A">
              <w:tc>
                <w:tcPr>
                  <w:tcW w:w="9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      </w:r>
                </w:p>
              </w:tc>
              <w:tc>
                <w:tcPr>
                  <w:tcW w:w="4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Эксперты и экспертные организации, к проведению мероприятий по контролю не привлекались.</w:t>
                  </w:r>
                </w:p>
              </w:tc>
            </w:tr>
            <w:tr w:rsidR="00140FB1" w:rsidRPr="00CD1921" w:rsidTr="0051441A">
              <w:tc>
                <w:tcPr>
                  <w:tcW w:w="9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3.</w:t>
                  </w: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      </w:r>
                </w:p>
              </w:tc>
              <w:tc>
                <w:tcPr>
                  <w:tcW w:w="4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Не имеется</w:t>
                  </w:r>
                </w:p>
              </w:tc>
            </w:tr>
          </w:tbl>
          <w:p w:rsidR="00140FB1" w:rsidRDefault="00140FB1" w:rsidP="00001278">
            <w:pPr>
              <w:jc w:val="center"/>
              <w:rPr>
                <w:sz w:val="32"/>
                <w:szCs w:val="32"/>
              </w:rPr>
            </w:pPr>
          </w:p>
        </w:tc>
      </w:tr>
      <w:tr w:rsidR="0051441A" w:rsidTr="00140FB1">
        <w:tc>
          <w:tcPr>
            <w:tcW w:w="9571" w:type="dxa"/>
          </w:tcPr>
          <w:p w:rsidR="0051441A" w:rsidRPr="00CD1921" w:rsidRDefault="0051441A" w:rsidP="00514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Части муниципального земельного контроля</w:t>
            </w:r>
          </w:p>
        </w:tc>
      </w:tr>
      <w:tr w:rsidR="0051441A" w:rsidTr="00140FB1">
        <w:tc>
          <w:tcPr>
            <w:tcW w:w="9571" w:type="dxa"/>
          </w:tcPr>
          <w:tbl>
            <w:tblPr>
              <w:tblW w:w="983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7"/>
              <w:gridCol w:w="2268"/>
              <w:gridCol w:w="1701"/>
              <w:gridCol w:w="2268"/>
              <w:gridCol w:w="2581"/>
              <w:gridCol w:w="449"/>
            </w:tblGrid>
            <w:tr w:rsidR="0051441A" w:rsidRPr="000A1D5A" w:rsidTr="00B80BDB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 и за год)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Не выявлено.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Не выявлено.</w:t>
                  </w:r>
                </w:p>
              </w:tc>
              <w:tc>
                <w:tcPr>
                  <w:tcW w:w="3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Не выявлено.</w:t>
                  </w:r>
                </w:p>
              </w:tc>
            </w:tr>
            <w:tr w:rsidR="0051441A" w:rsidRPr="000A1D5A" w:rsidTr="00B80BDB">
              <w:trPr>
                <w:gridAfter w:val="1"/>
                <w:wAfter w:w="449" w:type="dxa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      </w:r>
                </w:p>
              </w:tc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Эксперты и экспертные организации, к проведению мероприятий по контролю не привлекались.</w:t>
                  </w:r>
                </w:p>
              </w:tc>
            </w:tr>
            <w:tr w:rsidR="0051441A" w:rsidRPr="000A1D5A" w:rsidTr="00B80BDB">
              <w:trPr>
                <w:gridAfter w:val="1"/>
                <w:wAfter w:w="449" w:type="dxa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3.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      </w:r>
                </w:p>
              </w:tc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51441A" w:rsidRPr="000A1D5A" w:rsidRDefault="0051441A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Не выявлено</w:t>
                  </w:r>
                </w:p>
              </w:tc>
            </w:tr>
          </w:tbl>
          <w:p w:rsidR="0051441A" w:rsidRDefault="0051441A" w:rsidP="00514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7106C0" w:rsidTr="00140FB1">
        <w:tc>
          <w:tcPr>
            <w:tcW w:w="9571" w:type="dxa"/>
          </w:tcPr>
          <w:p w:rsidR="007106C0" w:rsidRPr="000A1D5A" w:rsidRDefault="007106C0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 части муниципального лесного контроля</w:t>
            </w:r>
          </w:p>
        </w:tc>
      </w:tr>
      <w:tr w:rsidR="007106C0" w:rsidTr="00140FB1">
        <w:tc>
          <w:tcPr>
            <w:tcW w:w="9571" w:type="dxa"/>
          </w:tcPr>
          <w:tbl>
            <w:tblPr>
              <w:tblW w:w="9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1"/>
              <w:gridCol w:w="1113"/>
              <w:gridCol w:w="2201"/>
              <w:gridCol w:w="132"/>
              <w:gridCol w:w="2701"/>
              <w:gridCol w:w="127"/>
              <w:gridCol w:w="2686"/>
            </w:tblGrid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 и за год)</w:t>
                  </w:r>
                </w:p>
              </w:tc>
              <w:tc>
                <w:tcPr>
                  <w:tcW w:w="2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 xml:space="preserve">      0</w:t>
                  </w:r>
                </w:p>
              </w:tc>
              <w:tc>
                <w:tcPr>
                  <w:tcW w:w="2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 xml:space="preserve">           0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 xml:space="preserve">       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      </w:r>
                </w:p>
              </w:tc>
              <w:tc>
                <w:tcPr>
                  <w:tcW w:w="79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Эксперты и экспертные организации, к проведению мероприятий по контролю не привлекались.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Не выявлено.</w:t>
                  </w: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Не выявлено.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Не выявлено.</w:t>
                  </w:r>
                </w:p>
              </w:tc>
            </w:tr>
          </w:tbl>
          <w:p w:rsidR="007106C0" w:rsidRPr="000A1D5A" w:rsidRDefault="007106C0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7106C0" w:rsidTr="00140FB1">
        <w:tc>
          <w:tcPr>
            <w:tcW w:w="9571" w:type="dxa"/>
          </w:tcPr>
          <w:p w:rsidR="007106C0" w:rsidRPr="000A1D5A" w:rsidRDefault="007106C0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 части благоустройства</w:t>
            </w:r>
          </w:p>
        </w:tc>
      </w:tr>
      <w:tr w:rsidR="007106C0" w:rsidTr="00140FB1">
        <w:tc>
          <w:tcPr>
            <w:tcW w:w="9571" w:type="dxa"/>
          </w:tcPr>
          <w:p w:rsidR="007106C0" w:rsidRDefault="007106C0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tbl>
            <w:tblPr>
              <w:tblW w:w="1299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2"/>
              <w:gridCol w:w="5068"/>
              <w:gridCol w:w="2887"/>
              <w:gridCol w:w="2686"/>
              <w:gridCol w:w="1221"/>
            </w:tblGrid>
            <w:tr w:rsidR="00C6094F" w:rsidRPr="005A3AC2" w:rsidTr="001E5020">
              <w:tc>
                <w:tcPr>
                  <w:tcW w:w="1049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1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IV. Проведение муниципального контроля</w:t>
                  </w:r>
                </w:p>
              </w:tc>
            </w:tr>
            <w:tr w:rsidR="00C6094F" w:rsidRPr="005A3AC2" w:rsidTr="001E5020">
              <w:tc>
                <w:tcPr>
                  <w:tcW w:w="9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4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 и за год)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Количество уведомлений на устранение выявленных административных правонарушений: </w:t>
                  </w:r>
                  <w:r w:rsidRPr="005A3AC2">
                    <w:rPr>
                      <w:rFonts w:ascii="Times New Roman" w:hAnsi="Times New Roman" w:cs="Times New Roman"/>
                      <w:color w:val="000000" w:themeColor="text1"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jc w:val="center"/>
                    <w:rPr>
                      <w:sz w:val="10"/>
                      <w:szCs w:val="10"/>
                    </w:rPr>
                  </w:pPr>
                  <w:r w:rsidRPr="005A3AC2">
                    <w:rPr>
                      <w:sz w:val="10"/>
                      <w:szCs w:val="10"/>
                    </w:rPr>
                    <w:t xml:space="preserve">Количество уведомлений на устранение выявленных административных правонарушений:   </w:t>
                  </w:r>
                  <w:r w:rsidRPr="005A3AC2">
                    <w:rPr>
                      <w:color w:val="000000" w:themeColor="text1"/>
                      <w:sz w:val="10"/>
                      <w:szCs w:val="10"/>
                    </w:rPr>
                    <w:t>761</w:t>
                  </w:r>
                  <w:r w:rsidRPr="005A3AC2">
                    <w:rPr>
                      <w:sz w:val="10"/>
                      <w:szCs w:val="10"/>
                    </w:rPr>
                    <w:t xml:space="preserve"> 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jc w:val="center"/>
                    <w:rPr>
                      <w:sz w:val="10"/>
                      <w:szCs w:val="10"/>
                    </w:rPr>
                  </w:pPr>
                  <w:r w:rsidRPr="005A3AC2">
                    <w:rPr>
                      <w:sz w:val="10"/>
                      <w:szCs w:val="10"/>
                    </w:rPr>
                    <w:t xml:space="preserve">Количество уведомлений на устранение выявленных административных правонарушений:  </w:t>
                  </w:r>
                  <w:r w:rsidRPr="005A3AC2">
                    <w:rPr>
                      <w:color w:val="000000" w:themeColor="text1"/>
                      <w:sz w:val="10"/>
                      <w:szCs w:val="10"/>
                    </w:rPr>
                    <w:t>791</w:t>
                  </w:r>
                </w:p>
              </w:tc>
            </w:tr>
            <w:tr w:rsidR="00C6094F" w:rsidRPr="005A3AC2" w:rsidTr="001E5020">
              <w:tc>
                <w:tcPr>
                  <w:tcW w:w="9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lastRenderedPageBreak/>
                    <w:t>2.</w:t>
                  </w:r>
                </w:p>
              </w:tc>
              <w:tc>
                <w:tcPr>
                  <w:tcW w:w="4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Эксперты и экспертные организации, к проведению мероприятий по контролю не привлекались.</w:t>
                  </w:r>
                </w:p>
              </w:tc>
            </w:tr>
            <w:tr w:rsidR="00C6094F" w:rsidRPr="005A3AC2" w:rsidTr="001E5020">
              <w:tc>
                <w:tcPr>
                  <w:tcW w:w="9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3.</w:t>
                  </w:r>
                </w:p>
              </w:tc>
              <w:tc>
                <w:tcPr>
                  <w:tcW w:w="4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Нарушений обязательных требований действующего</w:t>
                  </w:r>
                </w:p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законодательства юридическими лицами и индивидуальными</w:t>
                  </w:r>
                </w:p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предпринимателями, в отношении которых осуществлялись</w:t>
                  </w:r>
                </w:p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контрольные мероприятия, явившихся причинами причинения вреда</w:t>
                  </w:r>
                </w:p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объектам культурного наследия местного (муниципального)</w:t>
                  </w:r>
                </w:p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значения, за отчетный период не выявлено.</w:t>
                  </w:r>
                </w:p>
              </w:tc>
            </w:tr>
          </w:tbl>
          <w:p w:rsidR="00C6094F" w:rsidRPr="000A1D5A" w:rsidRDefault="00C6094F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</w:tbl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40FB1" w:rsidRDefault="00140FB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40FB1" w:rsidRDefault="00140FB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40FB1" w:rsidTr="00140FB1">
        <w:tc>
          <w:tcPr>
            <w:tcW w:w="9571" w:type="dxa"/>
          </w:tcPr>
          <w:tbl>
            <w:tblPr>
              <w:tblW w:w="94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7"/>
              <w:gridCol w:w="4619"/>
              <w:gridCol w:w="1450"/>
              <w:gridCol w:w="617"/>
              <w:gridCol w:w="1795"/>
            </w:tblGrid>
            <w:tr w:rsidR="00B80BDB" w:rsidRPr="00CD1921" w:rsidTr="00202A29">
              <w:tc>
                <w:tcPr>
                  <w:tcW w:w="949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0BDB" w:rsidRPr="00CD1921" w:rsidRDefault="00B80BDB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51441A">
                    <w:rPr>
                      <w:sz w:val="10"/>
                      <w:szCs w:val="10"/>
                    </w:rPr>
                    <w:t>В части муниципального жилищного контроля</w:t>
                  </w:r>
                </w:p>
              </w:tc>
            </w:tr>
            <w:tr w:rsidR="00140FB1" w:rsidRPr="00CD1921" w:rsidTr="00B80BDB">
              <w:tc>
                <w:tcPr>
                  <w:tcW w:w="10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Сведения о принятых органом муниципального контроля мерах реагирования по фактам выявленных нарушений, в том числе в динамике (по полугодиям и за год)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10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            </w:r>
                </w:p>
              </w:tc>
              <w:tc>
                <w:tcPr>
                  <w:tcW w:w="38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 xml:space="preserve">  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Осуществляется консультация юридических лиц и индивидуальных предпринимателей</w:t>
                  </w:r>
                </w:p>
              </w:tc>
            </w:tr>
            <w:tr w:rsidR="00140FB1" w:rsidRPr="00CD1921" w:rsidTr="00B80BDB">
              <w:tc>
                <w:tcPr>
                  <w:tcW w:w="10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3.</w:t>
                  </w: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</w:t>
                  </w:r>
                </w:p>
              </w:tc>
              <w:tc>
                <w:tcPr>
                  <w:tcW w:w="38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Не имеется</w:t>
                  </w:r>
                </w:p>
              </w:tc>
            </w:tr>
          </w:tbl>
          <w:p w:rsidR="00140FB1" w:rsidRDefault="00140FB1" w:rsidP="00001278">
            <w:pPr>
              <w:jc w:val="center"/>
              <w:rPr>
                <w:sz w:val="32"/>
                <w:szCs w:val="32"/>
              </w:rPr>
            </w:pPr>
          </w:p>
        </w:tc>
      </w:tr>
      <w:tr w:rsidR="00B80BDB" w:rsidTr="00140FB1">
        <w:tc>
          <w:tcPr>
            <w:tcW w:w="9571" w:type="dxa"/>
          </w:tcPr>
          <w:p w:rsidR="00B80BDB" w:rsidRPr="0051441A" w:rsidRDefault="00B80BDB" w:rsidP="00514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Части муниципального земельного контроля</w:t>
            </w:r>
          </w:p>
        </w:tc>
      </w:tr>
      <w:tr w:rsidR="00B80BDB" w:rsidTr="00140FB1">
        <w:tc>
          <w:tcPr>
            <w:tcW w:w="9571" w:type="dxa"/>
          </w:tcPr>
          <w:tbl>
            <w:tblPr>
              <w:tblW w:w="983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7"/>
              <w:gridCol w:w="2268"/>
              <w:gridCol w:w="1701"/>
              <w:gridCol w:w="4849"/>
              <w:gridCol w:w="449"/>
            </w:tblGrid>
            <w:tr w:rsidR="00B80BDB" w:rsidRPr="000A1D5A" w:rsidTr="00B80BDB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Сведения о принятых органом муниципального контроля мерах реагирования по фактам выявленных нарушений, в том числе в динамике (по полугодиям и за год)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rPr>
                <w:gridAfter w:val="1"/>
                <w:wAfter w:w="449" w:type="dxa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            </w:r>
                </w:p>
              </w:tc>
              <w:tc>
                <w:tcPr>
                  <w:tcW w:w="6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 xml:space="preserve">Осуществляется консультация юридических лиц и индивидуальных предпринимателей </w:t>
                  </w:r>
                </w:p>
              </w:tc>
            </w:tr>
            <w:tr w:rsidR="00B80BDB" w:rsidRPr="000A1D5A" w:rsidTr="00B80BDB">
              <w:trPr>
                <w:gridAfter w:val="1"/>
                <w:wAfter w:w="449" w:type="dxa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3.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</w:t>
                  </w:r>
                </w:p>
              </w:tc>
              <w:tc>
                <w:tcPr>
                  <w:tcW w:w="6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Не имеется</w:t>
                  </w:r>
                </w:p>
              </w:tc>
            </w:tr>
          </w:tbl>
          <w:p w:rsidR="00B80BDB" w:rsidRDefault="00B80BDB" w:rsidP="00514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7106C0" w:rsidRPr="000A1D5A" w:rsidTr="007106C0">
        <w:tc>
          <w:tcPr>
            <w:tcW w:w="9571" w:type="dxa"/>
          </w:tcPr>
          <w:p w:rsidR="007106C0" w:rsidRPr="000A1D5A" w:rsidRDefault="007106C0" w:rsidP="00710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 части муниципального лесного контроля</w:t>
            </w:r>
          </w:p>
        </w:tc>
      </w:tr>
      <w:tr w:rsidR="007106C0" w:rsidRPr="000A1D5A" w:rsidTr="007106C0">
        <w:tc>
          <w:tcPr>
            <w:tcW w:w="9571" w:type="dxa"/>
          </w:tcPr>
          <w:p w:rsidR="007106C0" w:rsidRPr="000A1D5A" w:rsidRDefault="007106C0" w:rsidP="00710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7106C0" w:rsidRPr="000A1D5A" w:rsidTr="007106C0">
        <w:tc>
          <w:tcPr>
            <w:tcW w:w="9571" w:type="dxa"/>
          </w:tcPr>
          <w:tbl>
            <w:tblPr>
              <w:tblW w:w="9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1"/>
              <w:gridCol w:w="1113"/>
              <w:gridCol w:w="2332"/>
              <w:gridCol w:w="2828"/>
              <w:gridCol w:w="2687"/>
            </w:tblGrid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Сведения о принятых органом муниципального контроля мерах реагирования по фактам выявленных нарушений, в том числе в динамике (по полугодиям и за год)</w:t>
                  </w: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            </w:r>
                </w:p>
              </w:tc>
              <w:tc>
                <w:tcPr>
                  <w:tcW w:w="79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Осуществляется консультация юридических лиц и индивидуальных предпринимателей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</w:t>
                  </w:r>
                </w:p>
              </w:tc>
              <w:tc>
                <w:tcPr>
                  <w:tcW w:w="79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Отсутствуют</w:t>
                  </w:r>
                </w:p>
              </w:tc>
            </w:tr>
          </w:tbl>
          <w:p w:rsidR="007106C0" w:rsidRPr="000A1D5A" w:rsidRDefault="007106C0" w:rsidP="00710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 части благоустройства</w:t>
            </w:r>
          </w:p>
        </w:tc>
      </w:tr>
      <w:tr w:rsidR="007106C0" w:rsidRPr="000A1D5A" w:rsidTr="007106C0">
        <w:tc>
          <w:tcPr>
            <w:tcW w:w="9571" w:type="dxa"/>
          </w:tcPr>
          <w:tbl>
            <w:tblPr>
              <w:tblW w:w="1299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56"/>
              <w:gridCol w:w="4812"/>
              <w:gridCol w:w="2443"/>
              <w:gridCol w:w="2276"/>
              <w:gridCol w:w="145"/>
              <w:gridCol w:w="2362"/>
            </w:tblGrid>
            <w:tr w:rsidR="00C6094F" w:rsidRPr="005A3AC2" w:rsidTr="001E5020">
              <w:trPr>
                <w:gridAfter w:val="1"/>
                <w:wAfter w:w="2362" w:type="dxa"/>
              </w:trPr>
              <w:tc>
                <w:tcPr>
                  <w:tcW w:w="1063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1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lastRenderedPageBreak/>
                    <w:t>V. Действия органов муниципального контроля по пресечению нарушений обязательных требований и (или) устранению последствий таких нарушений</w:t>
                  </w:r>
                </w:p>
              </w:tc>
            </w:tr>
            <w:tr w:rsidR="00C6094F" w:rsidRPr="005A3AC2" w:rsidTr="001E5020">
              <w:tc>
                <w:tcPr>
                  <w:tcW w:w="9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Сведения о принятых органом муниципального контроля мерах реагирования по фактам выявленных нарушений, в том числе в динамике (по полугодиям и за год)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Количество направленных материалов, составляющих административное правонарушение в числе юридических лиц и индивидуальных предпринимателей 30, количество наложенных штрафов: 30.</w:t>
                  </w:r>
                </w:p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Общая сумма наложенного штрафа: 260000 руб.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Количество направленных материалов, составляющих административное правонарушение в числе юридических лиц и индивидуальных предпринимателей 761, количество наложенных штрафов: 28.</w:t>
                  </w:r>
                </w:p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Общая сумма наложенного штрафа: 820000 руб.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Количество направленных материалов, составляющих административное правонарушение: </w:t>
                  </w:r>
                  <w:r w:rsidRPr="005A3AC2">
                    <w:rPr>
                      <w:rFonts w:ascii="Times New Roman" w:hAnsi="Times New Roman" w:cs="Times New Roman"/>
                      <w:color w:val="000000" w:themeColor="text1"/>
                      <w:sz w:val="10"/>
                      <w:szCs w:val="10"/>
                    </w:rPr>
                    <w:t>791</w:t>
                  </w: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, в том числе юридические лица и индивидуальные предприниматели    58</w:t>
                  </w:r>
                </w:p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Общая сумма наложенного штрафа: 1080000 руб.</w:t>
                  </w:r>
                </w:p>
              </w:tc>
            </w:tr>
            <w:tr w:rsidR="00C6094F" w:rsidRPr="005A3AC2" w:rsidTr="001E5020">
              <w:trPr>
                <w:gridAfter w:val="1"/>
                <w:wAfter w:w="2362" w:type="dxa"/>
              </w:trPr>
              <w:tc>
                <w:tcPr>
                  <w:tcW w:w="9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            </w:r>
                </w:p>
              </w:tc>
              <w:tc>
                <w:tcPr>
                  <w:tcW w:w="4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rPr>
                      <w:sz w:val="10"/>
                      <w:szCs w:val="10"/>
                    </w:rPr>
                  </w:pPr>
                  <w:r w:rsidRPr="005A3AC2">
                    <w:rPr>
                      <w:sz w:val="10"/>
                      <w:szCs w:val="10"/>
                    </w:rPr>
                    <w:t>Разъяснительная работа по профилактике нарушений осуществляется через средства массовой информации, социальные сети, а так же при проведении совещаний с руководителями организаций.</w:t>
                  </w:r>
                </w:p>
              </w:tc>
            </w:tr>
            <w:tr w:rsidR="00C6094F" w:rsidRPr="005A3AC2" w:rsidTr="001E5020">
              <w:trPr>
                <w:gridAfter w:val="1"/>
                <w:wAfter w:w="2362" w:type="dxa"/>
              </w:trPr>
              <w:tc>
                <w:tcPr>
                  <w:tcW w:w="9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3.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</w:t>
                  </w:r>
                </w:p>
              </w:tc>
              <w:tc>
                <w:tcPr>
                  <w:tcW w:w="4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Не имеются.</w:t>
                  </w:r>
                </w:p>
              </w:tc>
            </w:tr>
          </w:tbl>
          <w:p w:rsidR="007106C0" w:rsidRPr="000A1D5A" w:rsidRDefault="007106C0" w:rsidP="00710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</w:tbl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40FB1" w:rsidTr="00140FB1">
        <w:tc>
          <w:tcPr>
            <w:tcW w:w="9571" w:type="dxa"/>
          </w:tcPr>
          <w:tbl>
            <w:tblPr>
              <w:tblW w:w="9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1"/>
              <w:gridCol w:w="2333"/>
              <w:gridCol w:w="660"/>
              <w:gridCol w:w="660"/>
              <w:gridCol w:w="634"/>
              <w:gridCol w:w="660"/>
              <w:gridCol w:w="706"/>
              <w:gridCol w:w="843"/>
              <w:gridCol w:w="681"/>
              <w:gridCol w:w="706"/>
              <w:gridCol w:w="729"/>
            </w:tblGrid>
            <w:tr w:rsidR="00B80BDB" w:rsidRPr="00CD1921" w:rsidTr="00202A29">
              <w:tc>
                <w:tcPr>
                  <w:tcW w:w="9573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0BDB" w:rsidRPr="00CD1921" w:rsidRDefault="00B80BDB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51441A">
                    <w:rPr>
                      <w:sz w:val="10"/>
                      <w:szCs w:val="10"/>
                    </w:rPr>
                    <w:t>В части муниципального жилищного контроля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N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п/п</w:t>
                  </w:r>
                </w:p>
              </w:tc>
              <w:tc>
                <w:tcPr>
                  <w:tcW w:w="23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 xml:space="preserve">Показатели эффективности муниципального контроля, рассчитанные на основании сведений, содержащихся в </w:t>
                  </w:r>
                  <w:hyperlink r:id="rId6" w:history="1">
                    <w:r w:rsidRPr="00CD1921">
                      <w:rPr>
                        <w:sz w:val="10"/>
                        <w:szCs w:val="10"/>
                      </w:rPr>
                      <w:t>форме</w:t>
                    </w:r>
                  </w:hyperlink>
                  <w:r w:rsidRPr="00CD1921">
                    <w:rPr>
                      <w:sz w:val="10"/>
                      <w:szCs w:val="10"/>
                    </w:rPr>
                    <w:t xml:space="preserve"> N 1-контроль "Сведения об осуществлении государственного контроля (надзора)", утверждаемой Росстатом:</w:t>
                  </w:r>
                </w:p>
              </w:tc>
              <w:tc>
                <w:tcPr>
                  <w:tcW w:w="627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Данные анализа и оценки показателей эффективности муниципального контроля, в том числе в динамике (по полугодиям)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Значения показателей за отчетный период</w:t>
                  </w:r>
                </w:p>
              </w:tc>
              <w:tc>
                <w:tcPr>
                  <w:tcW w:w="22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Значения показателей за предшествующий период</w:t>
                  </w:r>
                </w:p>
              </w:tc>
              <w:tc>
                <w:tcPr>
                  <w:tcW w:w="21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Причины отклонения значений показателей (более 10 процентов)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первое полугодие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второе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полугодие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год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первое полугодие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второе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полугодие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год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первое полугодие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второе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полугодие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год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11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Доля проведенных плановых проверок от общего количества запланированных проверок, процентов</w:t>
                  </w:r>
                </w:p>
              </w:tc>
              <w:tc>
                <w:tcPr>
                  <w:tcW w:w="19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План на 2016 год не составлялся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от общего числа заявлений, направленных в органы прокуратуры, процентов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3.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Доля проверок, результаты которых признаны недействительными, от общего числа проведенных проверок, процентов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4.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наказания, от общего числа проведенных проверок, процентов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5.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Доля юридических лиц, индивидуальных предпринимателей, в отношении которых органами муниципального контроля проведены проверки, от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деятельность которых подлежит муниципальному контролю, процентов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6.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Среднее количество проверок, проведенных в отношении одного юридического лица, индивидуального предпринимателя, единиц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7.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Доля проведенных внеплановых проверок от общего количества проведенных проверок, процентов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8.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9.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общего количества проведенных внеплановых проверок, процентов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10.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от общего количества проведенных внеплановых проверок, процентов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11.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 xml:space="preserve">Доля проверок, по итогам которых выявлены правонарушения, от общего числа проведенных </w:t>
                  </w:r>
                  <w:r w:rsidRPr="00CD1921">
                    <w:rPr>
                      <w:sz w:val="10"/>
                      <w:szCs w:val="10"/>
                    </w:rPr>
                    <w:lastRenderedPageBreak/>
                    <w:t>плановых и внеплановых проверок, процентов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lastRenderedPageBreak/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lastRenderedPageBreak/>
                    <w:t>12.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Доля проверок, по итогам которых по результатам 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13.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правонарушениях, процентов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14.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15.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лиц, процентов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16.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17.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Доля выявленных при проведении проверок правонарушений, связанных с неисполнением предписаний, от общего числа выявленных правонарушений, процентов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18.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bookmarkStart w:id="1" w:name="sub_1000620"/>
                  <w:r w:rsidRPr="00CD1921">
                    <w:rPr>
                      <w:color w:val="000000"/>
                      <w:sz w:val="10"/>
                      <w:szCs w:val="10"/>
                    </w:rPr>
                    <w:t>Отношение суммы взысканных административных штрафов к общей сумме наложенных административных штрафов, процентов</w:t>
                  </w:r>
                  <w:bookmarkEnd w:id="1"/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19.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color w:val="000000"/>
                      <w:sz w:val="10"/>
                      <w:szCs w:val="10"/>
                    </w:rPr>
                    <w:t>Средний размер наложенного административного штрафа в том числе на должностных лиц и юридических лиц, тыс. рублей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20.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bookmarkStart w:id="2" w:name="sub_1000622"/>
                  <w:r w:rsidRPr="00CD1921">
                    <w:rPr>
                      <w:color w:val="000000"/>
                      <w:sz w:val="10"/>
                      <w:szCs w:val="10"/>
                    </w:rPr>
                    <w:t>Доля проверок, по результатам которых материалы о выявленных нарушениях переданы в уполномоченные органы для возбуждения уголовных дел, процентов от общего количества проверок, в результате которых выявлены нарушения обязательных требований</w:t>
                  </w:r>
                  <w:bookmarkEnd w:id="2"/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21.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Показатели, характеризующие особенности осуществления муниципального контроля в соответствующих сферах деятельности, расчет и анализ которых проводится органами муниципального контроля на основании сведений ведомственных статистических наблюдений</w:t>
                  </w:r>
                </w:p>
              </w:tc>
              <w:tc>
                <w:tcPr>
                  <w:tcW w:w="627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Не имеется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22.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Действия органов муниципального контроля по пресечению нарушений обязательных требований и 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            </w:r>
                </w:p>
              </w:tc>
              <w:tc>
                <w:tcPr>
                  <w:tcW w:w="627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Не проводились</w:t>
                  </w:r>
                </w:p>
              </w:tc>
            </w:tr>
            <w:tr w:rsidR="00140FB1" w:rsidRPr="00CD1921" w:rsidTr="00B80BDB">
              <w:tc>
                <w:tcPr>
                  <w:tcW w:w="9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23.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Оценка и прогноз состояния исполнения обязательных требований законодательства Российской Федерации в соответствующей сфере деятельности</w:t>
                  </w:r>
                </w:p>
              </w:tc>
              <w:tc>
                <w:tcPr>
                  <w:tcW w:w="627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Отсутствуют</w:t>
                  </w:r>
                </w:p>
              </w:tc>
            </w:tr>
          </w:tbl>
          <w:p w:rsidR="00140FB1" w:rsidRDefault="00140FB1" w:rsidP="00001278">
            <w:pPr>
              <w:jc w:val="center"/>
              <w:rPr>
                <w:sz w:val="32"/>
                <w:szCs w:val="32"/>
              </w:rPr>
            </w:pPr>
          </w:p>
        </w:tc>
      </w:tr>
      <w:tr w:rsidR="00B80BDB" w:rsidTr="00140FB1">
        <w:tc>
          <w:tcPr>
            <w:tcW w:w="9571" w:type="dxa"/>
          </w:tcPr>
          <w:p w:rsidR="00B80BDB" w:rsidRPr="0051441A" w:rsidRDefault="00B80BDB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Части муниципального земельного контроля</w:t>
            </w:r>
          </w:p>
        </w:tc>
      </w:tr>
      <w:tr w:rsidR="00B80BDB" w:rsidTr="00140FB1">
        <w:tc>
          <w:tcPr>
            <w:tcW w:w="9571" w:type="dxa"/>
          </w:tcPr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1"/>
              <w:gridCol w:w="2182"/>
              <w:gridCol w:w="836"/>
              <w:gridCol w:w="816"/>
              <w:gridCol w:w="358"/>
              <w:gridCol w:w="945"/>
              <w:gridCol w:w="977"/>
              <w:gridCol w:w="334"/>
              <w:gridCol w:w="24"/>
              <w:gridCol w:w="1551"/>
              <w:gridCol w:w="811"/>
              <w:gridCol w:w="180"/>
              <w:gridCol w:w="358"/>
            </w:tblGrid>
            <w:tr w:rsidR="00B80BDB" w:rsidRPr="000A1D5A" w:rsidTr="00B80BDB">
              <w:tc>
                <w:tcPr>
                  <w:tcW w:w="55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N</w:t>
                  </w:r>
                </w:p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п/п</w:t>
                  </w:r>
                </w:p>
              </w:tc>
              <w:tc>
                <w:tcPr>
                  <w:tcW w:w="2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 xml:space="preserve">Показатели эффективности муниципального контроля, рассчитанные на основании сведений, содержащихся в </w:t>
                  </w:r>
                  <w:hyperlink r:id="rId7" w:history="1">
                    <w:r w:rsidRPr="000A1D5A">
                      <w:rPr>
                        <w:sz w:val="10"/>
                        <w:szCs w:val="10"/>
                      </w:rPr>
                      <w:t>форме</w:t>
                    </w:r>
                  </w:hyperlink>
                  <w:r w:rsidRPr="000A1D5A">
                    <w:rPr>
                      <w:sz w:val="10"/>
                      <w:szCs w:val="10"/>
                    </w:rPr>
                    <w:t xml:space="preserve"> N 1-контроль "Сведения об осуществлении государственного контроля (надзора)", утверждаемой Росстатом:</w:t>
                  </w:r>
                </w:p>
              </w:tc>
              <w:tc>
                <w:tcPr>
                  <w:tcW w:w="71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Данные анализа и оценки показателей эффективности муниципального контроля, в том числе в динамике (по полугодиям)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Значения показателей за отчетный период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Значения показателей за предшествующий период</w:t>
                  </w:r>
                </w:p>
              </w:tc>
              <w:tc>
                <w:tcPr>
                  <w:tcW w:w="29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Причины отклонения значений показателей (более 10 процентов)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первое полугодие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второе</w:t>
                  </w:r>
                </w:p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полугодие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год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первое полугодие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второе</w:t>
                  </w:r>
                </w:p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полугодие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год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первое полугодие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второе</w:t>
                  </w:r>
                </w:p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полугодие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год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11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Доля проведенных плановых проверок от общего количества запланированных проверок, процентов</w:t>
                  </w:r>
                </w:p>
              </w:tc>
              <w:tc>
                <w:tcPr>
                  <w:tcW w:w="20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План на 2016 г не составлялся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от общего числа заявлений, направленных в органы прокуратуры, процентов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3.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Доля проверок, результаты которых признаны недействительными, от общего числа проведенных проверок, процентов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4.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наказания, от общего числа проведенных проверок, процентов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5.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595959" w:themeColor="text1" w:themeTint="A6"/>
                      <w:sz w:val="10"/>
                      <w:szCs w:val="10"/>
                    </w:rPr>
                  </w:pP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t xml:space="preserve">Доля юридических лиц, индивидуальных предпринимателей, в отношении которых органами муниципального контроля </w:t>
                  </w: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lastRenderedPageBreak/>
                    <w:t>проведены проверки, от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деятельность которых подлежит муниципальному контролю, процентов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595959" w:themeColor="text1" w:themeTint="A6"/>
                      <w:sz w:val="10"/>
                      <w:szCs w:val="10"/>
                    </w:rPr>
                  </w:pP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lastRenderedPageBreak/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595959" w:themeColor="text1" w:themeTint="A6"/>
                      <w:sz w:val="10"/>
                      <w:szCs w:val="10"/>
                    </w:rPr>
                  </w:pP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595959" w:themeColor="text1" w:themeTint="A6"/>
                      <w:sz w:val="10"/>
                      <w:szCs w:val="10"/>
                    </w:rPr>
                  </w:pP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595959" w:themeColor="text1" w:themeTint="A6"/>
                      <w:sz w:val="10"/>
                      <w:szCs w:val="10"/>
                    </w:rPr>
                  </w:pP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595959" w:themeColor="text1" w:themeTint="A6"/>
                      <w:sz w:val="10"/>
                      <w:szCs w:val="10"/>
                    </w:rPr>
                  </w:pP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595959" w:themeColor="text1" w:themeTint="A6"/>
                      <w:sz w:val="10"/>
                      <w:szCs w:val="10"/>
                    </w:rPr>
                  </w:pP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595959" w:themeColor="text1" w:themeTint="A6"/>
                      <w:sz w:val="10"/>
                      <w:szCs w:val="10"/>
                    </w:rPr>
                  </w:pP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595959" w:themeColor="text1" w:themeTint="A6"/>
                      <w:sz w:val="10"/>
                      <w:szCs w:val="10"/>
                    </w:rPr>
                  </w:pP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595959" w:themeColor="text1" w:themeTint="A6"/>
                      <w:sz w:val="10"/>
                      <w:szCs w:val="10"/>
                    </w:rPr>
                  </w:pP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lastRenderedPageBreak/>
                    <w:t>6.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595959" w:themeColor="text1" w:themeTint="A6"/>
                      <w:sz w:val="10"/>
                      <w:szCs w:val="10"/>
                    </w:rPr>
                  </w:pP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t>Среднее количество проверок, проведенных в отношении одного юридического лица, индивидуального предпринимателя, единиц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595959" w:themeColor="text1" w:themeTint="A6"/>
                      <w:sz w:val="10"/>
                      <w:szCs w:val="10"/>
                    </w:rPr>
                  </w:pP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595959" w:themeColor="text1" w:themeTint="A6"/>
                      <w:sz w:val="10"/>
                      <w:szCs w:val="10"/>
                    </w:rPr>
                  </w:pP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595959" w:themeColor="text1" w:themeTint="A6"/>
                      <w:sz w:val="10"/>
                      <w:szCs w:val="10"/>
                    </w:rPr>
                  </w:pP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595959" w:themeColor="text1" w:themeTint="A6"/>
                      <w:sz w:val="10"/>
                      <w:szCs w:val="10"/>
                    </w:rPr>
                  </w:pP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595959" w:themeColor="text1" w:themeTint="A6"/>
                      <w:sz w:val="10"/>
                      <w:szCs w:val="10"/>
                    </w:rPr>
                  </w:pP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595959" w:themeColor="text1" w:themeTint="A6"/>
                      <w:sz w:val="10"/>
                      <w:szCs w:val="10"/>
                    </w:rPr>
                  </w:pP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595959" w:themeColor="text1" w:themeTint="A6"/>
                      <w:sz w:val="10"/>
                      <w:szCs w:val="10"/>
                    </w:rPr>
                  </w:pP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595959" w:themeColor="text1" w:themeTint="A6"/>
                      <w:sz w:val="10"/>
                      <w:szCs w:val="10"/>
                    </w:rPr>
                  </w:pP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595959" w:themeColor="text1" w:themeTint="A6"/>
                      <w:sz w:val="10"/>
                      <w:szCs w:val="10"/>
                    </w:rPr>
                  </w:pPr>
                  <w:r w:rsidRPr="000A1D5A">
                    <w:rPr>
                      <w:color w:val="595959" w:themeColor="text1" w:themeTint="A6"/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7.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Доля проведенных внеплановых проверок от общего количества проведенных проверок, процентов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8.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9.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общего количества проведенных внеплановых проверок, процентов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10.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от общего количества проведенных внеплановых проверок, процентов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11.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Доля проверок, по итогам которых выявлены правонарушения, от общего числа проведенных плановых и внеплановых проверок, процентов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12.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Доля проверок, по итогам которых по результатам 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13.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правонарушениях, процентов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14.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15.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лиц, процентов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16.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17.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Доля выявленных при проведении проверок правонарушений, связанных с неисполнением предписаний, от общего числа выявленных правонарушений, процентов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18.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color w:val="000000"/>
                      <w:sz w:val="10"/>
                      <w:szCs w:val="10"/>
                    </w:rPr>
                    <w:t>Отношение суммы взысканных административных штрафов к общей сумме наложенных административных штрафов, процентов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19.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color w:val="000000"/>
                      <w:sz w:val="10"/>
                      <w:szCs w:val="10"/>
                    </w:rPr>
                    <w:t>Средний размер наложенного административного штрафа в том числе на должностных лиц и юридических лиц, тыс. рублей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20.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color w:val="000000"/>
                      <w:sz w:val="10"/>
                      <w:szCs w:val="10"/>
                    </w:rPr>
      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дел, процентов от общего количества проверок, в результате </w:t>
                  </w:r>
                  <w:r w:rsidRPr="000A1D5A">
                    <w:rPr>
                      <w:color w:val="000000"/>
                      <w:sz w:val="10"/>
                      <w:szCs w:val="10"/>
                    </w:rPr>
                    <w:lastRenderedPageBreak/>
                    <w:t>которых выявлены нарушения обязательных требований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lastRenderedPageBreak/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B80BDB" w:rsidRPr="000A1D5A" w:rsidTr="00B80BDB">
              <w:trPr>
                <w:gridAfter w:val="2"/>
                <w:wAfter w:w="538" w:type="dxa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lastRenderedPageBreak/>
                    <w:t>21.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Показатели, характеризующие особенности осуществления муниципального контроля в соответствующих сферах деятельности, расчет и анализ которых проводится органами муниципального контроля на основании сведений ведомственных статистических наблюдений</w:t>
                  </w:r>
                </w:p>
              </w:tc>
              <w:tc>
                <w:tcPr>
                  <w:tcW w:w="665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</w:p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Не имеется</w:t>
                  </w:r>
                </w:p>
              </w:tc>
            </w:tr>
            <w:tr w:rsidR="00B80BDB" w:rsidRPr="000A1D5A" w:rsidTr="00B80BDB">
              <w:trPr>
                <w:gridAfter w:val="2"/>
                <w:wAfter w:w="538" w:type="dxa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22.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Действия органов муниципального контроля по пресечению нарушений обязательных требований и 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            </w:r>
                </w:p>
              </w:tc>
              <w:tc>
                <w:tcPr>
                  <w:tcW w:w="665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 xml:space="preserve">                    Не осуществлялись</w:t>
                  </w:r>
                </w:p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B80BDB" w:rsidRPr="000A1D5A" w:rsidTr="00B80BDB">
              <w:trPr>
                <w:gridAfter w:val="2"/>
                <w:wAfter w:w="538" w:type="dxa"/>
              </w:trPr>
              <w:tc>
                <w:tcPr>
                  <w:tcW w:w="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23.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Оценка и прогноз состояния исполнения обязательных требований законодательства Российской Федерации в соответствующей сфере деятельности</w:t>
                  </w:r>
                </w:p>
              </w:tc>
              <w:tc>
                <w:tcPr>
                  <w:tcW w:w="665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Отсутствуют</w:t>
                  </w:r>
                </w:p>
              </w:tc>
            </w:tr>
          </w:tbl>
          <w:p w:rsidR="00B80BDB" w:rsidRDefault="00B80BDB" w:rsidP="00514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7106C0" w:rsidRPr="000A1D5A" w:rsidTr="007106C0">
        <w:tc>
          <w:tcPr>
            <w:tcW w:w="9571" w:type="dxa"/>
          </w:tcPr>
          <w:p w:rsidR="007106C0" w:rsidRPr="000A1D5A" w:rsidRDefault="007106C0" w:rsidP="00710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В части муниципального лесного контроля</w:t>
            </w:r>
          </w:p>
        </w:tc>
      </w:tr>
      <w:tr w:rsidR="007106C0" w:rsidRPr="000A1D5A" w:rsidTr="007106C0">
        <w:tc>
          <w:tcPr>
            <w:tcW w:w="9571" w:type="dxa"/>
          </w:tcPr>
          <w:tbl>
            <w:tblPr>
              <w:tblW w:w="9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1"/>
              <w:gridCol w:w="1098"/>
              <w:gridCol w:w="838"/>
              <w:gridCol w:w="818"/>
              <w:gridCol w:w="875"/>
              <w:gridCol w:w="935"/>
              <w:gridCol w:w="982"/>
              <w:gridCol w:w="807"/>
              <w:gridCol w:w="853"/>
              <w:gridCol w:w="996"/>
              <w:gridCol w:w="698"/>
            </w:tblGrid>
            <w:tr w:rsidR="007106C0" w:rsidRPr="00735E41" w:rsidTr="007106C0">
              <w:tc>
                <w:tcPr>
                  <w:tcW w:w="28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N</w:t>
                  </w: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п/п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 xml:space="preserve">Показатели эффективности муниципального контроля, рассчитанные на основании сведений, содержащихся в </w:t>
                  </w:r>
                  <w:hyperlink r:id="rId8" w:history="1">
                    <w:r w:rsidRPr="00735E41">
                      <w:rPr>
                        <w:color w:val="106BBE"/>
                        <w:sz w:val="10"/>
                        <w:szCs w:val="10"/>
                      </w:rPr>
                      <w:t>форме</w:t>
                    </w:r>
                  </w:hyperlink>
                  <w:r w:rsidRPr="00735E41">
                    <w:rPr>
                      <w:sz w:val="10"/>
                      <w:szCs w:val="10"/>
                    </w:rPr>
                    <w:t xml:space="preserve"> N 1-контроль "Сведения об осуществлении государственного контроля (надзора)", утверждаемой Росстатом:</w:t>
                  </w:r>
                </w:p>
              </w:tc>
              <w:tc>
                <w:tcPr>
                  <w:tcW w:w="79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Данные анализа и оценки показателей эффективности муниципального контроля, в том числе в динамике (по полугодиям)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Значения показателей за отчетный период</w:t>
                  </w:r>
                </w:p>
              </w:tc>
              <w:tc>
                <w:tcPr>
                  <w:tcW w:w="27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Значения показателей за предшествующий период</w:t>
                  </w:r>
                </w:p>
              </w:tc>
              <w:tc>
                <w:tcPr>
                  <w:tcW w:w="2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Причины отклонения значений показателей (более 10 процентов)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первое полугодие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второе</w:t>
                  </w: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полугодие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год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первое полугодие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второе</w:t>
                  </w: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полугодие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год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первое полугодие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второе</w:t>
                  </w: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полугодие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год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11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Доля проведенных плановых проверок от общего количества запланированных проверок, процентов</w:t>
                  </w:r>
                </w:p>
              </w:tc>
              <w:tc>
                <w:tcPr>
                  <w:tcW w:w="25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План на 2016 год не составлялся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от общего числа заявлений, направленных в органы прокуратуры, процентов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Доля проверок, результаты которых признаны недействительными, от общего числа проведенных проверок, процентов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4.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наказания, от общего числа проведенных проверок, процентов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5.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 xml:space="preserve">Доля юридических лиц, индивидуальных предпринимателей, в отношении которых органами муниципального контроля проведены проверки, от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деятельность которых подлежит </w:t>
                  </w:r>
                  <w:r w:rsidRPr="00735E41">
                    <w:rPr>
                      <w:sz w:val="10"/>
                      <w:szCs w:val="10"/>
                    </w:rPr>
                    <w:lastRenderedPageBreak/>
                    <w:t>муниципальному контролю, процентов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lastRenderedPageBreak/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lastRenderedPageBreak/>
                    <w:t>6.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Среднее количество проверок, проведенных в отношении одного юридического лица, индивидуального предпринимателя, единиц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7.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Доля проведенных внеплановых проверок от общего количества проведенных проверок, процентов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8.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9.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общего количества проведенных внеплановых проверок, процентов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10.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от общего количества проведенных внеплановых проверок, процентов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Доля проверок, по итогам которых выявлены правонарушения, от общего числа проведенных плановых и внеплановых проверок, процентов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 xml:space="preserve">Доля проверок, по итогам которых по результатам </w:t>
                  </w:r>
                  <w:r w:rsidRPr="00735E41">
                    <w:rPr>
                      <w:sz w:val="10"/>
                      <w:szCs w:val="10"/>
                    </w:rPr>
                    <w:lastRenderedPageBreak/>
                    <w:t>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lastRenderedPageBreak/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lastRenderedPageBreak/>
                    <w:t>13.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правонарушениях, процентов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14.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15.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лиц, процентов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16.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            </w:r>
                  <w:r w:rsidRPr="00735E41">
                    <w:rPr>
                      <w:sz w:val="10"/>
                      <w:szCs w:val="10"/>
                    </w:rPr>
                    <w:lastRenderedPageBreak/>
                    <w:t>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lastRenderedPageBreak/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lastRenderedPageBreak/>
                    <w:t>17.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Доля выявленных при проведении проверок правонарушений, связанных с неисполнением предписаний, от общего числа выявленных правонарушений, процентов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18.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color w:val="000000"/>
                      <w:sz w:val="10"/>
                      <w:szCs w:val="10"/>
                    </w:rPr>
                    <w:t>Отношение суммы взысканных административных штрафов к общей сумме наложенных административных штрафов, процентов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19.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color w:val="000000"/>
                      <w:sz w:val="10"/>
                      <w:szCs w:val="10"/>
                    </w:rPr>
                    <w:t>Средний размер наложенного административного штрафа в том числе на должностных лиц и юридических лиц, тыс. рублей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20.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color w:val="000000"/>
                      <w:sz w:val="10"/>
                      <w:szCs w:val="10"/>
                    </w:rPr>
                    <w:t>Доля проверок, по результатам которых материалы о выявленных нарушениях переданы в уполномоченные органы для возбуждения уголовных дел, процентов от общего количества проверок, в результате которых выявлены нарушения обязательных требований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0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21.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Показатели, характеризующие особенности осуществления муниципального контроля в соответствующих сферах деятельности, расчет и анализ которых проводится органами муниципального контроля на основании сведений ведомственных статистических наблюдений</w:t>
                  </w:r>
                </w:p>
              </w:tc>
              <w:tc>
                <w:tcPr>
                  <w:tcW w:w="79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 xml:space="preserve">                       Не имеется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22.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Действия органов муниципального контроля по пресечению нарушений обязательных требований и 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            </w:r>
                </w:p>
              </w:tc>
              <w:tc>
                <w:tcPr>
                  <w:tcW w:w="79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 xml:space="preserve">                      Отсутствуют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23.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Оценка и прогноз состояния исполнения обязательных требований законодательства Российской Федерации в соответствующей сфере деятельности</w:t>
                  </w:r>
                </w:p>
              </w:tc>
              <w:tc>
                <w:tcPr>
                  <w:tcW w:w="79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Не имеется</w:t>
                  </w:r>
                </w:p>
              </w:tc>
            </w:tr>
          </w:tbl>
          <w:p w:rsidR="007106C0" w:rsidRPr="000A1D5A" w:rsidRDefault="007106C0" w:rsidP="00710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7106C0" w:rsidRPr="000A1D5A" w:rsidTr="007106C0">
        <w:tc>
          <w:tcPr>
            <w:tcW w:w="9571" w:type="dxa"/>
          </w:tcPr>
          <w:p w:rsidR="007106C0" w:rsidRPr="000A1D5A" w:rsidRDefault="007106C0" w:rsidP="00710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В части благоустройства</w:t>
            </w:r>
          </w:p>
        </w:tc>
      </w:tr>
      <w:tr w:rsidR="007106C0" w:rsidRPr="000A1D5A" w:rsidTr="007106C0">
        <w:tc>
          <w:tcPr>
            <w:tcW w:w="9571" w:type="dxa"/>
          </w:tcPr>
          <w:tbl>
            <w:tblPr>
              <w:tblW w:w="129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47"/>
              <w:gridCol w:w="2441"/>
              <w:gridCol w:w="816"/>
              <w:gridCol w:w="176"/>
              <w:gridCol w:w="622"/>
              <w:gridCol w:w="164"/>
              <w:gridCol w:w="900"/>
              <w:gridCol w:w="817"/>
              <w:gridCol w:w="660"/>
              <w:gridCol w:w="659"/>
              <w:gridCol w:w="289"/>
              <w:gridCol w:w="346"/>
              <w:gridCol w:w="589"/>
              <w:gridCol w:w="113"/>
              <w:gridCol w:w="3461"/>
            </w:tblGrid>
            <w:tr w:rsidR="00C6094F" w:rsidRPr="005A3AC2" w:rsidTr="001E5020">
              <w:trPr>
                <w:gridAfter w:val="3"/>
                <w:wAfter w:w="4350" w:type="dxa"/>
              </w:trPr>
              <w:tc>
                <w:tcPr>
                  <w:tcW w:w="8550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1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VI. Анализ и оценка эффективности муниципального контроля</w:t>
                  </w:r>
                </w:p>
              </w:tc>
            </w:tr>
            <w:tr w:rsidR="00C6094F" w:rsidRPr="005A3AC2" w:rsidTr="001E5020">
              <w:trPr>
                <w:gridAfter w:val="3"/>
                <w:wAfter w:w="4350" w:type="dxa"/>
              </w:trPr>
              <w:tc>
                <w:tcPr>
                  <w:tcW w:w="955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N</w:t>
                  </w:r>
                </w:p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п/п</w:t>
                  </w:r>
                </w:p>
              </w:tc>
              <w:tc>
                <w:tcPr>
                  <w:tcW w:w="27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lef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Показатели эффективности муниципального контроля, рассчитанные на основании сведений, содержащихся в </w:t>
                  </w:r>
                  <w:hyperlink r:id="rId9" w:history="1">
                    <w:r w:rsidRPr="005A3AC2">
                      <w:rPr>
                        <w:rStyle w:val="ac"/>
                        <w:rFonts w:ascii="Times New Roman" w:hAnsi="Times New Roman"/>
                        <w:sz w:val="10"/>
                        <w:szCs w:val="10"/>
                      </w:rPr>
                      <w:t>форме</w:t>
                    </w:r>
                  </w:hyperlink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 N 1-контроль "Сведения об осуществлении государственного контроля (надзора)", утверждаемой Росстатом:</w:t>
                  </w:r>
                </w:p>
              </w:tc>
              <w:tc>
                <w:tcPr>
                  <w:tcW w:w="486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Данные анализа и оценки показателей эффективности муниципального контроля, в том числе в динамике (по полугодиям)</w:t>
                  </w:r>
                </w:p>
              </w:tc>
            </w:tr>
            <w:tr w:rsidR="00C6094F" w:rsidRPr="005A3AC2" w:rsidTr="001E5020">
              <w:trPr>
                <w:gridAfter w:val="2"/>
                <w:wAfter w:w="4259" w:type="dxa"/>
              </w:trPr>
              <w:tc>
                <w:tcPr>
                  <w:tcW w:w="95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8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Значения показателей за отчетный период</w:t>
                  </w:r>
                </w:p>
              </w:tc>
              <w:tc>
                <w:tcPr>
                  <w:tcW w:w="1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Значения показателей за предшествующий период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Причины отклонения значений показателей (более 10 процентов)</w:t>
                  </w:r>
                </w:p>
              </w:tc>
            </w:tr>
            <w:tr w:rsidR="00C6094F" w:rsidRPr="005A3AC2" w:rsidTr="001E5020">
              <w:tc>
                <w:tcPr>
                  <w:tcW w:w="95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первое полугодие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второе</w:t>
                  </w:r>
                </w:p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полугодие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первое полугодие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второе</w:t>
                  </w:r>
                </w:p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полугодие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год</w:t>
                  </w:r>
                </w:p>
              </w:tc>
              <w:tc>
                <w:tcPr>
                  <w:tcW w:w="8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первое полугодие</w:t>
                  </w:r>
                </w:p>
              </w:tc>
            </w:tr>
            <w:tr w:rsidR="00C6094F" w:rsidRPr="005A3AC2" w:rsidTr="001E5020"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8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9</w:t>
                  </w:r>
                </w:p>
              </w:tc>
            </w:tr>
            <w:tr w:rsidR="00C6094F" w:rsidRPr="005A3AC2" w:rsidTr="001E5020"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Доля проведенных плановых проверок от общего количества запланированных проверок, процентов</w:t>
                  </w:r>
                </w:p>
              </w:tc>
              <w:tc>
                <w:tcPr>
                  <w:tcW w:w="28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План на 2016г не составлялся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</w:tr>
            <w:tr w:rsidR="00C6094F" w:rsidRPr="005A3AC2" w:rsidTr="001E5020"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от общего числа заявлений, направленных в органы прокуратуры, процентов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</w:tr>
            <w:tr w:rsidR="00C6094F" w:rsidRPr="005A3AC2" w:rsidTr="001E5020">
              <w:trPr>
                <w:gridAfter w:val="1"/>
                <w:wAfter w:w="4165" w:type="dxa"/>
              </w:trPr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3.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Доля проверок, результаты которых признаны недействительными, от общего числа проведенных </w:t>
                  </w: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lastRenderedPageBreak/>
                    <w:t>проверок, процентов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lastRenderedPageBreak/>
                    <w:t>15,6%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3,6%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6%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Основными причинами </w:t>
                  </w: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lastRenderedPageBreak/>
                    <w:t>отклонения за первое полугодие 2016г., являются: ненадлежащим образом оформленные протоколы,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отсутствие факта нарушения  </w:t>
                  </w:r>
                </w:p>
              </w:tc>
            </w:tr>
            <w:tr w:rsidR="00C6094F" w:rsidRPr="005A3AC2" w:rsidTr="001E5020"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lastRenderedPageBreak/>
                    <w:t>4.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наказания, от общего числа проведенных проверок, процентов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 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 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8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</w:tr>
            <w:tr w:rsidR="00C6094F" w:rsidRPr="005A3AC2" w:rsidTr="001E5020">
              <w:trPr>
                <w:gridAfter w:val="1"/>
                <w:wAfter w:w="4165" w:type="dxa"/>
              </w:trPr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5.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Доля юридических лиц, индивидуальных предпринимателей, в отношении которых органами муниципального контроля проведены проверки, от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деятельность которых подлежит муниципальному контролю, процентов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0,4%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10,4%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0,6 %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 0,4 %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1 %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jc w:val="center"/>
                    <w:rPr>
                      <w:sz w:val="10"/>
                      <w:szCs w:val="10"/>
                    </w:rPr>
                  </w:pPr>
                  <w:r w:rsidRPr="005A3AC2">
                    <w:rPr>
                      <w:sz w:val="10"/>
                      <w:szCs w:val="10"/>
                    </w:rPr>
                    <w:t>Расчет в 2016 году проводился по проверкам в отношении юридических лиц, индивидуальных предпринимателей.</w:t>
                  </w:r>
                </w:p>
                <w:p w:rsidR="00C6094F" w:rsidRPr="005A3AC2" w:rsidRDefault="00C6094F" w:rsidP="001E5020">
                  <w:pPr>
                    <w:pStyle w:val="aa"/>
                    <w:jc w:val="righ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C6094F" w:rsidRPr="005A3AC2" w:rsidTr="001E5020"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6.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Среднее количество проверок, проведенных в отношении одного юридического лица, индивидуального предпринимателя, единиц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8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</w:tr>
            <w:tr w:rsidR="00C6094F" w:rsidRPr="005A3AC2" w:rsidTr="001E5020">
              <w:trPr>
                <w:gridAfter w:val="1"/>
                <w:wAfter w:w="4165" w:type="dxa"/>
              </w:trPr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7.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Доля проведенных внеплановых проверок от общего количества проведенных проверок, процентов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FF0000"/>
                      <w:sz w:val="10"/>
                      <w:szCs w:val="10"/>
                    </w:rPr>
                  </w:pPr>
                </w:p>
              </w:tc>
            </w:tr>
            <w:tr w:rsidR="00C6094F" w:rsidRPr="005A3AC2" w:rsidTr="001E5020">
              <w:trPr>
                <w:gridAfter w:val="1"/>
                <w:wAfter w:w="4165" w:type="dxa"/>
              </w:trPr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8.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C6094F" w:rsidRPr="005A3AC2" w:rsidTr="001E5020"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9.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общего количества проведенных внеплановых проверок, процентов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</w:tr>
            <w:tr w:rsidR="00C6094F" w:rsidRPr="005A3AC2" w:rsidTr="001E5020">
              <w:trPr>
                <w:gridAfter w:val="1"/>
                <w:wAfter w:w="4165" w:type="dxa"/>
              </w:trPr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от общего количества проведенных внеплановых проверок, процентов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FF0000"/>
                      <w:sz w:val="10"/>
                      <w:szCs w:val="10"/>
                    </w:rPr>
                  </w:pPr>
                </w:p>
              </w:tc>
            </w:tr>
            <w:tr w:rsidR="00C6094F" w:rsidRPr="005A3AC2" w:rsidTr="001E5020">
              <w:trPr>
                <w:gridAfter w:val="1"/>
                <w:wAfter w:w="4165" w:type="dxa"/>
              </w:trPr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11.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Доля проверок, по итогам которых выявлены правонарушения, от общего числа проведенных плановых и внеплановых проверок, процентов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FF0000"/>
                      <w:sz w:val="10"/>
                      <w:szCs w:val="10"/>
                    </w:rPr>
                  </w:pPr>
                </w:p>
              </w:tc>
            </w:tr>
            <w:tr w:rsidR="00C6094F" w:rsidRPr="005A3AC2" w:rsidTr="001E5020">
              <w:trPr>
                <w:gridAfter w:val="1"/>
                <w:wAfter w:w="4165" w:type="dxa"/>
              </w:trPr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12.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Доля проверок, по итогам которых по результатам 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100%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23,1%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41,4%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100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C6094F" w:rsidRPr="005A3AC2" w:rsidTr="001E5020">
              <w:trPr>
                <w:gridAfter w:val="1"/>
                <w:wAfter w:w="4165" w:type="dxa"/>
              </w:trPr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13.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правонарушениях, процентов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 82,7%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19,9%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35,4%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90%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87%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87,8%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FF0000"/>
                      <w:sz w:val="10"/>
                      <w:szCs w:val="10"/>
                    </w:rPr>
                  </w:pPr>
                </w:p>
              </w:tc>
            </w:tr>
            <w:tr w:rsidR="00C6094F" w:rsidRPr="005A3AC2" w:rsidTr="001E5020"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14.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</w:tr>
            <w:tr w:rsidR="00C6094F" w:rsidRPr="005A3AC2" w:rsidTr="001E5020"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15.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лиц, процентов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</w:tr>
            <w:tr w:rsidR="00C6094F" w:rsidRPr="005A3AC2" w:rsidTr="001E5020"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16.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8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</w:tr>
            <w:tr w:rsidR="00C6094F" w:rsidRPr="005A3AC2" w:rsidTr="001E5020"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17.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Доля выявленных при проведении проверок правонарушений, связанных с неисполнением предписаний, от общего числа выявленных правонарушений, процентов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8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</w:tr>
            <w:tr w:rsidR="00C6094F" w:rsidRPr="005A3AC2" w:rsidTr="001E5020">
              <w:trPr>
                <w:gridAfter w:val="1"/>
                <w:wAfter w:w="4165" w:type="dxa"/>
              </w:trPr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18.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rPr>
                      <w:sz w:val="10"/>
                      <w:szCs w:val="10"/>
                    </w:rPr>
                  </w:pPr>
                  <w:r w:rsidRPr="005A3AC2">
                    <w:rPr>
                      <w:color w:val="000000"/>
                      <w:sz w:val="10"/>
                      <w:szCs w:val="10"/>
                    </w:rPr>
                    <w:t>Отношение суммы взысканных административных штрафов к общей сумме наложенных административных штрафов, процентов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86,3%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98,5%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91,76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58,5%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79,7%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80,4%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Повышена эффективность взыскания</w:t>
                  </w:r>
                </w:p>
              </w:tc>
            </w:tr>
            <w:tr w:rsidR="00C6094F" w:rsidRPr="005A3AC2" w:rsidTr="001E5020"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19.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rPr>
                      <w:sz w:val="10"/>
                      <w:szCs w:val="10"/>
                    </w:rPr>
                  </w:pPr>
                  <w:r w:rsidRPr="005A3AC2">
                    <w:rPr>
                      <w:color w:val="000000"/>
                      <w:sz w:val="10"/>
                      <w:szCs w:val="10"/>
                    </w:rPr>
                    <w:t xml:space="preserve">Средний размер наложенного административного штрафа в том числе на должностных лиц и </w:t>
                  </w:r>
                  <w:r w:rsidRPr="005A3AC2">
                    <w:rPr>
                      <w:color w:val="000000"/>
                      <w:sz w:val="10"/>
                      <w:szCs w:val="10"/>
                    </w:rPr>
                    <w:lastRenderedPageBreak/>
                    <w:t>юридических лиц, тыс. рублей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lastRenderedPageBreak/>
                    <w:t>2685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3023</w:t>
                  </w:r>
                </w:p>
                <w:p w:rsidR="00C6094F" w:rsidRPr="005A3AC2" w:rsidRDefault="00C6094F" w:rsidP="001E5020">
                  <w:pPr>
                    <w:rPr>
                      <w:sz w:val="10"/>
                      <w:szCs w:val="10"/>
                    </w:rPr>
                  </w:pPr>
                  <w:r w:rsidRPr="005A3AC2">
                    <w:rPr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2851</w:t>
                  </w:r>
                </w:p>
                <w:p w:rsidR="00C6094F" w:rsidRPr="005A3AC2" w:rsidRDefault="00C6094F" w:rsidP="001E502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2527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1241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1640</w:t>
                  </w:r>
                </w:p>
              </w:tc>
              <w:tc>
                <w:tcPr>
                  <w:tcW w:w="8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</w:tr>
            <w:tr w:rsidR="00C6094F" w:rsidRPr="005A3AC2" w:rsidTr="001E5020"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lastRenderedPageBreak/>
                    <w:t>20.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rPr>
                      <w:sz w:val="10"/>
                      <w:szCs w:val="10"/>
                    </w:rPr>
                  </w:pPr>
                  <w:r w:rsidRPr="005A3AC2">
                    <w:rPr>
                      <w:color w:val="000000"/>
                      <w:sz w:val="10"/>
                      <w:szCs w:val="10"/>
                    </w:rPr>
                    <w:t>Доля проверок, по результатам которых материалы о выявленных нарушениях переданы в уполномоченные органы для возбуждения уголовных дел, процентов от общего количества проверок, в результате которых выявлены нарушения обязательных требований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8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0</w:t>
                  </w:r>
                </w:p>
              </w:tc>
            </w:tr>
            <w:tr w:rsidR="00C6094F" w:rsidRPr="005A3AC2" w:rsidTr="001E5020">
              <w:trPr>
                <w:gridAfter w:val="3"/>
                <w:wAfter w:w="4350" w:type="dxa"/>
              </w:trPr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21.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Показатели, характеризующие особенности осуществления муниципального контроля в соответствующих сферах деятельности, расчет и анализ которых проводится органами муниципального контроля на основании сведений ведомственных статистических наблюдений</w:t>
                  </w:r>
                </w:p>
              </w:tc>
              <w:tc>
                <w:tcPr>
                  <w:tcW w:w="486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Особенностей осуществления контроля за соблюдением муниципальных нормативных правовых актов в рамках переданных полномочий по Закону Республики Татарстан №60-ЗРТ от 30.07.2010</w:t>
                  </w:r>
                </w:p>
              </w:tc>
            </w:tr>
            <w:tr w:rsidR="00C6094F" w:rsidRPr="005A3AC2" w:rsidTr="001E5020">
              <w:trPr>
                <w:gridAfter w:val="3"/>
                <w:wAfter w:w="4350" w:type="dxa"/>
              </w:trPr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22.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Действия органов муниципального контроля по пресечению нарушений обязательных требований и 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            </w:r>
                </w:p>
              </w:tc>
              <w:tc>
                <w:tcPr>
                  <w:tcW w:w="486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Основными формами осуществления муниципального контроля является: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-систематическое наблюдение за состоянием объектов внешнего благоустройства с целью пресечения нарушений в данной сфере,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-работа с поступившими обращениями граждан,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- реагирование по фактам нарушений опубликованными в СМИ  и соц. сетях. </w:t>
                  </w:r>
                </w:p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Также организована работа со СМИ для доведения требований нормативных актов и для профилактики нарушений.</w:t>
                  </w:r>
                </w:p>
              </w:tc>
            </w:tr>
            <w:tr w:rsidR="00C6094F" w:rsidRPr="005A3AC2" w:rsidTr="001E5020">
              <w:trPr>
                <w:gridAfter w:val="3"/>
                <w:wAfter w:w="4350" w:type="dxa"/>
              </w:trPr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23.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Оценка и прогноз состояния исполнения обязательных требований законодательства Российской Федерации в соответствующей сфере деятельности</w:t>
                  </w:r>
                </w:p>
              </w:tc>
              <w:tc>
                <w:tcPr>
                  <w:tcW w:w="486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В целом обязательные требования законодательства РФ по Елабужскому муниципальному району исполняются.</w:t>
                  </w:r>
                </w:p>
              </w:tc>
            </w:tr>
          </w:tbl>
          <w:p w:rsidR="007106C0" w:rsidRPr="000A1D5A" w:rsidRDefault="007106C0" w:rsidP="00710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</w:tbl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40FB1" w:rsidTr="00140FB1">
        <w:tc>
          <w:tcPr>
            <w:tcW w:w="9571" w:type="dxa"/>
          </w:tcPr>
          <w:tbl>
            <w:tblPr>
              <w:tblW w:w="94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7"/>
              <w:gridCol w:w="4619"/>
              <w:gridCol w:w="3862"/>
            </w:tblGrid>
            <w:tr w:rsidR="00B80BDB" w:rsidRPr="00CD1921" w:rsidTr="00202A29">
              <w:tc>
                <w:tcPr>
                  <w:tcW w:w="949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0BDB" w:rsidRPr="00CD1921" w:rsidRDefault="00B80BDB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51441A">
                    <w:rPr>
                      <w:sz w:val="10"/>
                      <w:szCs w:val="10"/>
                    </w:rPr>
                    <w:t>В части муниципального жилищного контроля</w:t>
                  </w:r>
                </w:p>
              </w:tc>
            </w:tr>
            <w:tr w:rsidR="00140FB1" w:rsidRPr="00CD1921" w:rsidTr="00B80BDB">
              <w:tc>
                <w:tcPr>
                  <w:tcW w:w="10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Выводы и предложения о результатах осуществления муниципального контроля, в том числе планируемые на текущий год показатели его эффективности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Увеличить количество внеплановых проверок в рамках муниципального жилищного контроля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351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140FB1" w:rsidRPr="00CD1921" w:rsidTr="00B80BDB">
              <w:tc>
                <w:tcPr>
                  <w:tcW w:w="10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Предложения о совершенствовании нормативно-правового регулирования и осуществления муниципального контроля в соответствующей сфере деятельности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Необходимо проведение обучения специалистов по вопросу осуществления муниципального жилищного контроля.</w:t>
                  </w: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351"/>
                    <w:jc w:val="both"/>
                    <w:rPr>
                      <w:sz w:val="10"/>
                      <w:szCs w:val="10"/>
                    </w:rPr>
                  </w:pPr>
                </w:p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ind w:firstLine="351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140FB1" w:rsidRPr="00CD1921" w:rsidTr="00B80BDB">
              <w:tc>
                <w:tcPr>
                  <w:tcW w:w="10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3.</w:t>
                  </w:r>
                </w:p>
              </w:tc>
              <w:tc>
                <w:tcPr>
                  <w:tcW w:w="4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            </w: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0FB1" w:rsidRPr="00CD1921" w:rsidRDefault="00140FB1" w:rsidP="005144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CD1921">
                    <w:rPr>
                      <w:sz w:val="10"/>
                      <w:szCs w:val="10"/>
                    </w:rPr>
                    <w:t>Взаимодействие с представителями предпринимательской среды в виде их совместных регулярных совещаний с представителями контролирующих органов.</w:t>
                  </w:r>
                </w:p>
              </w:tc>
            </w:tr>
          </w:tbl>
          <w:p w:rsidR="00140FB1" w:rsidRDefault="00140FB1" w:rsidP="00001278">
            <w:pPr>
              <w:jc w:val="center"/>
              <w:rPr>
                <w:sz w:val="32"/>
                <w:szCs w:val="32"/>
              </w:rPr>
            </w:pPr>
          </w:p>
        </w:tc>
      </w:tr>
      <w:tr w:rsidR="00B80BDB" w:rsidTr="00140FB1">
        <w:tc>
          <w:tcPr>
            <w:tcW w:w="9571" w:type="dxa"/>
          </w:tcPr>
          <w:p w:rsidR="00B80BDB" w:rsidRPr="0051441A" w:rsidRDefault="00B80BDB" w:rsidP="00514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Части муниципального земельного контроля</w:t>
            </w:r>
          </w:p>
        </w:tc>
      </w:tr>
      <w:tr w:rsidR="00B80BDB" w:rsidTr="00140FB1">
        <w:tc>
          <w:tcPr>
            <w:tcW w:w="9571" w:type="dxa"/>
          </w:tcPr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53"/>
              <w:gridCol w:w="3813"/>
              <w:gridCol w:w="5157"/>
            </w:tblGrid>
            <w:tr w:rsidR="00B80BDB" w:rsidRPr="000A1D5A" w:rsidTr="00202A29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Выводы и предложения о результатах осуществления муниципального контроля, в том числе планируемые на текущий год показатели его эффективности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Увеличить количество проверок в рамках осуществления муниципального земельного контроля.</w:t>
                  </w:r>
                </w:p>
              </w:tc>
            </w:tr>
            <w:tr w:rsidR="00B80BDB" w:rsidRPr="000A1D5A" w:rsidTr="00202A29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Предложения о совершенствовании нормативно-правового регулирования и осуществления муниципального контроля в соответствующей сфере деятельности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 xml:space="preserve">Проведение обучения специалистов по вопросу осуществления муниципального земельного контроля. </w:t>
                  </w:r>
                </w:p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Разработать методические рекомендации по осуществлению муниципального контроля в соответствующих сферах деятельности при передаче материалов, актов проверок в соответствующие органы осуществляющие государственный земельный контроль.</w:t>
                  </w:r>
                </w:p>
              </w:tc>
            </w:tr>
            <w:tr w:rsidR="00B80BDB" w:rsidRPr="000A1D5A" w:rsidTr="00202A29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3.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0A1D5A">
                    <w:rPr>
                      <w:sz w:val="10"/>
                      <w:szCs w:val="10"/>
                    </w:rPr>
                    <w:t>Взаимодействие с представителями предпринимательской среды в виде их совместных регулярных совещаний с представителями контролирующих органов.</w:t>
                  </w:r>
                </w:p>
                <w:p w:rsidR="00B80BDB" w:rsidRPr="000A1D5A" w:rsidRDefault="00B80BDB" w:rsidP="00202A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B80BDB" w:rsidRDefault="00B80BDB" w:rsidP="00514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7106C0" w:rsidRPr="000A1D5A" w:rsidTr="007106C0">
        <w:tc>
          <w:tcPr>
            <w:tcW w:w="9571" w:type="dxa"/>
          </w:tcPr>
          <w:p w:rsidR="007106C0" w:rsidRPr="000A1D5A" w:rsidRDefault="007106C0" w:rsidP="00710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 части муниципального лесного контроля</w:t>
            </w:r>
          </w:p>
        </w:tc>
      </w:tr>
      <w:tr w:rsidR="007106C0" w:rsidRPr="000A1D5A" w:rsidTr="007106C0">
        <w:tc>
          <w:tcPr>
            <w:tcW w:w="9571" w:type="dxa"/>
          </w:tcPr>
          <w:tbl>
            <w:tblPr>
              <w:tblW w:w="9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1"/>
              <w:gridCol w:w="1167"/>
              <w:gridCol w:w="7793"/>
            </w:tblGrid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Выводы и предложения о результатах осуществления муниципального контроля, в том числе планируемые на текущий год показатели его эффективности</w:t>
                  </w:r>
                </w:p>
              </w:tc>
              <w:tc>
                <w:tcPr>
                  <w:tcW w:w="7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Увеличить количество проверок в рамках осуществления муниципального лесного контроля</w:t>
                  </w: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ind w:firstLine="351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Предложения о совершенствовании нормативно-правового регулирования и осуществления муниципального контроля в соответствующей сфере деятельности</w:t>
                  </w:r>
                </w:p>
              </w:tc>
              <w:tc>
                <w:tcPr>
                  <w:tcW w:w="7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Необходимо проведение обучения специалистов по вопросу осуществления муниципального лесного контроля. Разработать методические рекомендации по осуществлению муниципального контроля в соответствующих сферах деятельности при передаче материалов, актов проверок в соответствующие органы осуществляющие государственный земельный контроль.</w:t>
                  </w:r>
                </w:p>
              </w:tc>
            </w:tr>
            <w:tr w:rsidR="007106C0" w:rsidRPr="00735E41" w:rsidTr="007106C0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            </w:r>
                </w:p>
              </w:tc>
              <w:tc>
                <w:tcPr>
                  <w:tcW w:w="7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  <w:r w:rsidRPr="00735E41">
                    <w:rPr>
                      <w:sz w:val="10"/>
                      <w:szCs w:val="10"/>
                    </w:rPr>
                    <w:t>Взаимодействие с представителями предпринимательской среды в виде их совместных регулярных совещаний с представителями контролирующих органов.</w:t>
                  </w:r>
                </w:p>
                <w:p w:rsidR="007106C0" w:rsidRPr="00735E41" w:rsidRDefault="007106C0" w:rsidP="007106C0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7106C0" w:rsidRPr="000A1D5A" w:rsidRDefault="007106C0" w:rsidP="00710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7106C0" w:rsidRPr="000A1D5A" w:rsidTr="007106C0">
        <w:tc>
          <w:tcPr>
            <w:tcW w:w="9571" w:type="dxa"/>
          </w:tcPr>
          <w:p w:rsidR="007106C0" w:rsidRPr="000A1D5A" w:rsidRDefault="007106C0" w:rsidP="00710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 части благоустройства</w:t>
            </w:r>
          </w:p>
        </w:tc>
      </w:tr>
      <w:tr w:rsidR="007106C0" w:rsidRPr="000A1D5A" w:rsidTr="007106C0">
        <w:tc>
          <w:tcPr>
            <w:tcW w:w="9571" w:type="dxa"/>
          </w:tcPr>
          <w:tbl>
            <w:tblPr>
              <w:tblW w:w="1071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2"/>
              <w:gridCol w:w="4846"/>
              <w:gridCol w:w="4909"/>
            </w:tblGrid>
            <w:tr w:rsidR="00C6094F" w:rsidRPr="005A3AC2" w:rsidTr="001E5020">
              <w:tc>
                <w:tcPr>
                  <w:tcW w:w="1063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1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VII. Выводы и предложения по результатам муниципального контроля </w:t>
                  </w:r>
                </w:p>
              </w:tc>
            </w:tr>
            <w:tr w:rsidR="00C6094F" w:rsidRPr="005A3AC2" w:rsidTr="001E5020">
              <w:tc>
                <w:tcPr>
                  <w:tcW w:w="9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1.</w:t>
                  </w:r>
                </w:p>
              </w:tc>
              <w:tc>
                <w:tcPr>
                  <w:tcW w:w="4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Выводы и предложения о результатах осуществления муниципального контроля, в том числе планируемые на текущий год показатели его эффективности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Планируется повысить качество оформления административных протоколов для уменьшения показателей по возврату протоколов в связи с ненадлежащим оформлением и отсутствием факта нарушения.</w:t>
                  </w:r>
                </w:p>
              </w:tc>
            </w:tr>
            <w:tr w:rsidR="00C6094F" w:rsidRPr="005A3AC2" w:rsidTr="001E5020">
              <w:tc>
                <w:tcPr>
                  <w:tcW w:w="9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2.</w:t>
                  </w:r>
                </w:p>
              </w:tc>
              <w:tc>
                <w:tcPr>
                  <w:tcW w:w="4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Предложения о совершенствовании нормативно-правового регулирования и осуществления муниципального контроля в соответствующей сфере деятельности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Разработать методические рекомендации по осуществлению муниципального контроля в соответствующих сферах деятельности при передаче материалов, актов проверок в соответствующие органы осуществляющие государственный контроль.</w:t>
                  </w:r>
                </w:p>
              </w:tc>
            </w:tr>
            <w:tr w:rsidR="00C6094F" w:rsidRPr="005A3AC2" w:rsidTr="001E5020">
              <w:tc>
                <w:tcPr>
                  <w:tcW w:w="9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3.</w:t>
                  </w:r>
                </w:p>
              </w:tc>
              <w:tc>
                <w:tcPr>
                  <w:tcW w:w="4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b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094F" w:rsidRPr="005A3AC2" w:rsidRDefault="00C6094F" w:rsidP="001E5020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A3AC2">
                    <w:rPr>
                      <w:rFonts w:ascii="Times New Roman" w:hAnsi="Times New Roman" w:cs="Times New Roman"/>
                      <w:sz w:val="10"/>
                      <w:szCs w:val="10"/>
                    </w:rPr>
                    <w:t>Взаимодействие с представителями предпринимательской среды в виде их совместных регулярных совещаний с представителями контролирующих органов.</w:t>
                  </w:r>
                </w:p>
              </w:tc>
            </w:tr>
          </w:tbl>
          <w:p w:rsidR="007106C0" w:rsidRPr="000A1D5A" w:rsidRDefault="007106C0" w:rsidP="00710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</w:tbl>
    <w:p w:rsidR="00886888" w:rsidRPr="00140FB1" w:rsidRDefault="00886888" w:rsidP="00886888">
      <w:pPr>
        <w:rPr>
          <w:sz w:val="32"/>
          <w:szCs w:val="32"/>
        </w:rPr>
      </w:pPr>
    </w:p>
    <w:p w:rsidR="00404177" w:rsidRPr="00140FB1" w:rsidRDefault="00404177" w:rsidP="00886888">
      <w:pPr>
        <w:rPr>
          <w:sz w:val="32"/>
          <w:szCs w:val="32"/>
        </w:rPr>
      </w:pPr>
    </w:p>
    <w:p w:rsidR="00404177" w:rsidRPr="00140FB1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lastRenderedPageBreak/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65" w:rsidRDefault="00416365" w:rsidP="00404177">
      <w:r>
        <w:separator/>
      </w:r>
    </w:p>
  </w:endnote>
  <w:endnote w:type="continuationSeparator" w:id="0">
    <w:p w:rsidR="00416365" w:rsidRDefault="0041636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C0" w:rsidRDefault="007106C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190C">
      <w:rPr>
        <w:noProof/>
      </w:rPr>
      <w:t>1</w:t>
    </w:r>
    <w:r>
      <w:fldChar w:fldCharType="end"/>
    </w:r>
  </w:p>
  <w:p w:rsidR="007106C0" w:rsidRDefault="007106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65" w:rsidRDefault="00416365" w:rsidP="00404177">
      <w:r>
        <w:separator/>
      </w:r>
    </w:p>
  </w:footnote>
  <w:footnote w:type="continuationSeparator" w:id="0">
    <w:p w:rsidR="00416365" w:rsidRDefault="0041636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C0" w:rsidRPr="00404177" w:rsidRDefault="007106C0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40FB1"/>
    <w:rsid w:val="00150969"/>
    <w:rsid w:val="00202A29"/>
    <w:rsid w:val="00404177"/>
    <w:rsid w:val="00416365"/>
    <w:rsid w:val="0042029C"/>
    <w:rsid w:val="00487B31"/>
    <w:rsid w:val="0051046C"/>
    <w:rsid w:val="0051441A"/>
    <w:rsid w:val="005542D8"/>
    <w:rsid w:val="005A1F26"/>
    <w:rsid w:val="005A407B"/>
    <w:rsid w:val="005B5D4B"/>
    <w:rsid w:val="006961EB"/>
    <w:rsid w:val="007106C0"/>
    <w:rsid w:val="00755FAF"/>
    <w:rsid w:val="0083213D"/>
    <w:rsid w:val="00843529"/>
    <w:rsid w:val="00886888"/>
    <w:rsid w:val="008A0EF2"/>
    <w:rsid w:val="008E7D6B"/>
    <w:rsid w:val="00A0184F"/>
    <w:rsid w:val="00A6696F"/>
    <w:rsid w:val="00B628C6"/>
    <w:rsid w:val="00B80BDB"/>
    <w:rsid w:val="00C6094F"/>
    <w:rsid w:val="00CD6E5D"/>
    <w:rsid w:val="00CF74AD"/>
    <w:rsid w:val="00D524F4"/>
    <w:rsid w:val="00DA0BF9"/>
    <w:rsid w:val="00DD671F"/>
    <w:rsid w:val="00E0190C"/>
    <w:rsid w:val="00E14580"/>
    <w:rsid w:val="00E823FF"/>
    <w:rsid w:val="00F31C3C"/>
    <w:rsid w:val="00F41C76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06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140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7106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"/>
    <w:rsid w:val="007106C0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106C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Гипертекстовая ссылка"/>
    <w:basedOn w:val="a0"/>
    <w:uiPriority w:val="99"/>
    <w:rsid w:val="00C6094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11676.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011676.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11676.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7001167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11450</Words>
  <Characters>65270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2017-06-16T08:54:00Z</dcterms:created>
  <dcterms:modified xsi:type="dcterms:W3CDTF">2017-06-16T08:54:00Z</dcterms:modified>
</cp:coreProperties>
</file>